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80" w:type="dxa"/>
        <w:tblInd w:w="4653" w:type="dxa"/>
        <w:tblLook w:val="04A0" w:firstRow="1" w:lastRow="0" w:firstColumn="1" w:lastColumn="0" w:noHBand="0" w:noVBand="1"/>
      </w:tblPr>
      <w:tblGrid>
        <w:gridCol w:w="4580"/>
      </w:tblGrid>
      <w:tr w:rsidR="00C4263B" w:rsidRPr="00C4263B" w:rsidTr="00C4263B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63B" w:rsidRPr="00C4263B" w:rsidRDefault="003420F6" w:rsidP="00C4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</w:tc>
      </w:tr>
      <w:tr w:rsidR="00C4263B" w:rsidRPr="00C4263B" w:rsidTr="00C4263B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63B" w:rsidRPr="00C4263B" w:rsidRDefault="00C4263B" w:rsidP="00342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</w:t>
            </w:r>
            <w:r w:rsidR="00342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Сергиево-Посадского</w:t>
            </w: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городского округа</w:t>
            </w:r>
          </w:p>
        </w:tc>
      </w:tr>
      <w:tr w:rsidR="00C4263B" w:rsidRPr="00C4263B" w:rsidTr="00C4263B">
        <w:trPr>
          <w:trHeight w:val="315"/>
        </w:trPr>
        <w:tc>
          <w:tcPr>
            <w:tcW w:w="4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3B" w:rsidRPr="00C4263B" w:rsidRDefault="00C4263B" w:rsidP="00C4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C4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C4263B" w:rsidRPr="00C4263B" w:rsidTr="00C4263B">
        <w:trPr>
          <w:trHeight w:val="315"/>
        </w:trPr>
        <w:tc>
          <w:tcPr>
            <w:tcW w:w="4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63B" w:rsidRPr="00C4263B" w:rsidRDefault="00C4263B" w:rsidP="00C4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5253" w:rsidRDefault="00C4263B" w:rsidP="004252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3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Регламент </w:t>
      </w:r>
      <w:r w:rsidR="00425253" w:rsidRPr="004252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взаимодействия 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штаба </w:t>
      </w:r>
      <w:proofErr w:type="gramStart"/>
      <w:r w:rsidR="00D877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ресурсоснабжающи</w:t>
      </w:r>
      <w:r w:rsidR="00D877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proofErr w:type="spellEnd"/>
      <w:proofErr w:type="gramEnd"/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организаци</w:t>
      </w:r>
      <w:r w:rsidR="00D877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ями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потребител</w:t>
      </w:r>
      <w:r w:rsidR="002D09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ями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тепловой энергии, ремонтно-строительны</w:t>
      </w:r>
      <w:r w:rsidR="002D09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транспортны</w:t>
      </w:r>
      <w:r w:rsidR="002D09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организаци</w:t>
      </w:r>
      <w:r w:rsidR="002D09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ями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устранении </w:t>
      </w:r>
      <w:r w:rsidR="002D09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возможных 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технологических сбоев, аварийных ситуаций в отопительном периоде 202</w:t>
      </w:r>
      <w:r w:rsidR="00991F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0F5C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991F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 w:rsidR="002D09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="006C63F9" w:rsidRPr="006C63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территории Сергиево-Посадского городского округа</w:t>
      </w:r>
    </w:p>
    <w:p w:rsidR="00A255EF" w:rsidRPr="00425253" w:rsidRDefault="00A255EF" w:rsidP="004252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1BA0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0F5C75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 w:rsidR="00054AC2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1.1.  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Регламент </w:t>
      </w:r>
      <w:r w:rsidR="009168B4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порядок 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>взаимодействия</w:t>
      </w:r>
      <w:r w:rsidR="00C322A8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9D2" w:rsidRPr="001A31D7">
        <w:rPr>
          <w:rFonts w:ascii="Times New Roman" w:hAnsi="Times New Roman" w:cs="Times New Roman"/>
          <w:sz w:val="24"/>
          <w:szCs w:val="24"/>
        </w:rPr>
        <w:t xml:space="preserve">Штаба по подготовке объектов топливно-энергетического комплекса, жилищно-коммунального хозяйства и социальной сферы к </w:t>
      </w:r>
      <w:r w:rsidR="00054AC2" w:rsidRPr="001A31D7">
        <w:rPr>
          <w:rFonts w:ascii="Times New Roman" w:hAnsi="Times New Roman" w:cs="Times New Roman"/>
          <w:sz w:val="24"/>
          <w:szCs w:val="24"/>
        </w:rPr>
        <w:t xml:space="preserve">отопительному </w:t>
      </w:r>
      <w:r w:rsidR="00CF79D2" w:rsidRPr="001A31D7">
        <w:rPr>
          <w:rFonts w:ascii="Times New Roman" w:hAnsi="Times New Roman" w:cs="Times New Roman"/>
          <w:sz w:val="24"/>
          <w:szCs w:val="24"/>
        </w:rPr>
        <w:t xml:space="preserve"> периоду 2025</w:t>
      </w:r>
      <w:r w:rsidR="000F5C75" w:rsidRPr="001A31D7">
        <w:rPr>
          <w:rFonts w:ascii="Times New Roman" w:hAnsi="Times New Roman" w:cs="Times New Roman"/>
          <w:sz w:val="24"/>
          <w:szCs w:val="24"/>
        </w:rPr>
        <w:t>-</w:t>
      </w:r>
      <w:r w:rsidR="00CF79D2" w:rsidRPr="001A31D7">
        <w:rPr>
          <w:rFonts w:ascii="Times New Roman" w:hAnsi="Times New Roman" w:cs="Times New Roman"/>
          <w:sz w:val="24"/>
          <w:szCs w:val="24"/>
        </w:rPr>
        <w:t>2026 год</w:t>
      </w:r>
      <w:r w:rsidR="00054AC2" w:rsidRPr="001A31D7">
        <w:rPr>
          <w:rFonts w:ascii="Times New Roman" w:hAnsi="Times New Roman" w:cs="Times New Roman"/>
          <w:sz w:val="24"/>
          <w:szCs w:val="24"/>
        </w:rPr>
        <w:t>ов</w:t>
      </w:r>
      <w:r w:rsidR="00CF79D2" w:rsidRPr="001A31D7">
        <w:rPr>
          <w:rFonts w:ascii="Times New Roman" w:hAnsi="Times New Roman" w:cs="Times New Roman"/>
          <w:sz w:val="24"/>
          <w:szCs w:val="24"/>
        </w:rPr>
        <w:t xml:space="preserve"> и </w:t>
      </w:r>
      <w:r w:rsidR="00054AC2" w:rsidRPr="001A31D7">
        <w:rPr>
          <w:rFonts w:ascii="Times New Roman" w:hAnsi="Times New Roman" w:cs="Times New Roman"/>
          <w:sz w:val="24"/>
          <w:szCs w:val="24"/>
        </w:rPr>
        <w:t>прохождению</w:t>
      </w:r>
      <w:r w:rsidR="00CF79D2" w:rsidRPr="001A31D7">
        <w:rPr>
          <w:rFonts w:ascii="Times New Roman" w:hAnsi="Times New Roman" w:cs="Times New Roman"/>
          <w:sz w:val="24"/>
          <w:szCs w:val="24"/>
        </w:rPr>
        <w:t xml:space="preserve"> отопительного периода на территории Сергиево-Посадского городского округа 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Штаб), с организациями электро-, тепло-, газо-, водоснабжения </w:t>
      </w:r>
      <w:r w:rsidR="006E172A" w:rsidRPr="001A31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 водоотведения</w:t>
      </w:r>
      <w:r w:rsidR="006E172A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proofErr w:type="spellStart"/>
      <w:r w:rsidR="006E172A" w:rsidRPr="001A31D7">
        <w:rPr>
          <w:rFonts w:ascii="Times New Roman" w:hAnsi="Times New Roman" w:cs="Times New Roman"/>
          <w:color w:val="000000"/>
          <w:sz w:val="24"/>
          <w:szCs w:val="24"/>
        </w:rPr>
        <w:t>ресурсоснабжающие</w:t>
      </w:r>
      <w:proofErr w:type="spellEnd"/>
      <w:r w:rsidR="006E172A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организации)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>, снабжения населения топливом, управляющими организациями, товариществами собственников жилья, жилищно-строительными кооперативами, иными организациями, производящими или потребляющими коммунальные ресурсы, а также с ремонтно-строительными и транспортными организациями при устранении возможных технологических сб</w:t>
      </w:r>
      <w:r w:rsidR="00CB20DD" w:rsidRPr="001A31D7">
        <w:rPr>
          <w:rFonts w:ascii="Times New Roman" w:hAnsi="Times New Roman" w:cs="Times New Roman"/>
          <w:color w:val="000000"/>
          <w:sz w:val="24"/>
          <w:szCs w:val="24"/>
        </w:rPr>
        <w:t>оев, аварийных ситуаций в отопи</w:t>
      </w:r>
      <w:r w:rsidR="00A255EF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тельном периоде на территории </w:t>
      </w:r>
      <w:r w:rsidR="00CB20DD" w:rsidRPr="001A31D7">
        <w:rPr>
          <w:rFonts w:ascii="Times New Roman" w:hAnsi="Times New Roman" w:cs="Times New Roman"/>
          <w:bCs/>
          <w:color w:val="000000"/>
          <w:sz w:val="24"/>
          <w:szCs w:val="24"/>
        </w:rPr>
        <w:t>Сергиево-Посадского городского округа</w:t>
      </w:r>
      <w:r w:rsidR="001D3DD1" w:rsidRPr="001A31D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B20DD" w:rsidRPr="001A3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задачей </w:t>
      </w:r>
      <w:proofErr w:type="spellStart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ресурсоснабжающих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является обеспечение устойчивой и бесперебойной работы тепловых, электрических, водопроводных сетей, систем водоотведения и газоснабжения, поддержание заданных режимов энергоснабжения, принятие оперативных мер по предупреждению, локализации возможных технологических сбоев, аварийных ситуаций в отопительном периоде на теплоисточниках, тепловых, водопроводных, электрических сетях, системах водоотведения и газоснабжения на территории </w:t>
      </w:r>
      <w:r w:rsidR="000873E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Сергиево-Посадского городского округа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3D6A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proofErr w:type="spellStart"/>
      <w:r w:rsidR="006E172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ресурсоснабжающие</w:t>
      </w:r>
      <w:proofErr w:type="spellEnd"/>
      <w:r w:rsidR="006E172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руководствуются требованиями законодательства Российской Федерации в том числе с требованиями</w:t>
      </w:r>
      <w:r w:rsidR="006C63F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E172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установленными: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Министерства энергетики Российской Федерации от </w:t>
      </w:r>
      <w:proofErr w:type="gramStart"/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13.11.2024  №</w:t>
      </w:r>
      <w:proofErr w:type="gramEnd"/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2234 «Об утверждении Правил обеспечения готовности к отопительному периоду».</w:t>
      </w:r>
      <w:r w:rsidR="000F5C7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Министерства энергетики Российской Федерации от </w:t>
      </w:r>
      <w:proofErr w:type="gramStart"/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04.10.2022 .</w:t>
      </w:r>
      <w:proofErr w:type="gramEnd"/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1070 «Об утверждении Правил технической эксплуатации электрических станций и сетей Российской Федерации и о внесении изменений в приказы Министерства энергетики России от 13 сентября 2018 г.  № 757, от 12 июля 2018 г. № 548</w:t>
      </w:r>
      <w:proofErr w:type="gramStart"/>
      <w:r w:rsidR="00B7249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="0011198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11198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 Госстроя РФ от 27.09.2003 № 170 «Об утверждении правил и норм технической эксплуатации жилищного фонда»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Постановления Правительства Российской Федерации о</w:t>
      </w:r>
      <w:r w:rsidR="000873E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т 06.05.2011 № 354 «О предостав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 коммунальных услуг собственникам и пользователям помещений в много</w:t>
      </w:r>
      <w:r w:rsidR="008B3D6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квартирных домах и жилых домов»;- Постановления Правительства РФ от </w:t>
      </w:r>
      <w:r w:rsidR="000F5C7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B3D6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F5C7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.06.</w:t>
      </w:r>
      <w:r w:rsidR="008B3D6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0F5C7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D6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№ 1014 «О расследовании причин аварийных ситуаций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</w:t>
      </w:r>
      <w:r w:rsidR="008B3D6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теплоснабжени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B3D6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0F5C75" w:rsidRPr="001A31D7" w:rsidRDefault="00B7249E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Приказа Министерства энергетики Российской Федерации от 24.03.2003 г. № 115 «Об утверждении Правил технической эксплуатации тепловых энергоустановок</w:t>
      </w:r>
      <w:proofErr w:type="gramStart"/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 </w:t>
      </w:r>
      <w:r w:rsidR="00BC3B9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B0424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осударственного комитета Российской Федерации по строительству и жилищно-</w:t>
      </w:r>
      <w:r w:rsidR="008B0424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коммунальному комплексу</w:t>
      </w:r>
      <w:r w:rsidR="00D40A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от 30.12.1999 № 168 «Об утв</w:t>
      </w:r>
      <w:r w:rsidR="000873E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ерждении Правил технической экс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плуатации систем</w:t>
      </w:r>
      <w:r w:rsidR="00BC3B9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сооружений коммунального водоснабжения и канализации»;</w:t>
      </w:r>
    </w:p>
    <w:p w:rsidR="00111985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6E172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работ по локализации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технологических сбоев, аварийных ситуаций в отопительном периоде, каждая организация должна располагать необходимыми инструментами, механизмами, транспортом, передвижными свароч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установками, аварийным вос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полняемым запасом запорной арматуры и материалов. Объем аварийного запаса устанавливается в соответствии с действующими нормативами. Списки аварийно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-восстановительных бригад, пере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чень машин и механизмов, приспособлений и материалов утве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рждается руководителем организа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ции. Утвержденные списки и перечни</w:t>
      </w:r>
      <w:r w:rsidR="0049326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15.09.202</w:t>
      </w:r>
      <w:r w:rsidR="00991FB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9326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электронной почты</w:t>
      </w:r>
      <w:r w:rsidR="006E172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edds</w:t>
      </w:r>
      <w:proofErr w:type="spellEnd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112</w:t>
      </w:r>
      <w:proofErr w:type="spellStart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направляются в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казенное учреждение «Единая </w:t>
      </w:r>
      <w:proofErr w:type="spellStart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дежурнодиспетчерская</w:t>
      </w:r>
      <w:proofErr w:type="spellEnd"/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служба – 112 Сергиево-Посадского городского округа (далее – МКУ «ЕДДС-112»).</w:t>
      </w:r>
    </w:p>
    <w:p w:rsidR="003E3528" w:rsidRPr="001A31D7" w:rsidRDefault="003E3528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5EF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E3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Предоставление оперативной информации</w:t>
      </w:r>
    </w:p>
    <w:p w:rsidR="003E3528" w:rsidRPr="001A31D7" w:rsidRDefault="003E3528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5C75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Ресурсоснабжающие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информируют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3A3B1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телефон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545-77-55</w:t>
      </w:r>
      <w:r w:rsidR="00921D8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5C75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Организации, оказывающие услуги по теплоснабжению и горячему водоснабжению</w:t>
      </w:r>
      <w:r w:rsidR="00921D8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ежедневно, с момента начала отопительного сезона, предоставляют в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9D24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следующую информацию:</w:t>
      </w:r>
    </w:p>
    <w:p w:rsidR="000F5C75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о температуре теплоносителя (в подающем и обратном трубопроводах) на тепловых пунктах;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о давлении теплоносителя (подающего и обратного трубопровода) на тепловых пунктах.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 нарушения гидравлического режима, снижен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ия, ограничения температуры теп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лоносителя, либо технологических сбоев или возникновения аварийной ситуа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ции теплоснабжаю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щая организация информирует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</w:t>
      </w:r>
      <w:r w:rsidR="00921D8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минут с момента обнаружения.</w:t>
      </w:r>
    </w:p>
    <w:p w:rsidR="000F5C75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Организации, оказывающие услуги по водоснабжению и водоотведению ежедневно информируют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о давлении холодной воды (на выходе головных соору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 насосной станции) по пока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заниям приборов контроля и учёта водопотребления, установленных на магистральных участках сетей;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о соответствии состава и свойств воды санитарным нормам и правилам.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 нарушения режима водоснабжения (водоотве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дения), возникновения технологи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сбоев или аварийн</w:t>
      </w:r>
      <w:r w:rsidR="006541F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</w:t>
      </w:r>
      <w:r w:rsidR="006541F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1F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указанная в настоящем пункте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информирует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«ЕДДС-112»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15 минут с момента обнаружения.</w:t>
      </w:r>
    </w:p>
    <w:p w:rsidR="006C63F9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2.3.2. </w:t>
      </w:r>
      <w:r w:rsidR="006C63F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 несоответствия состава и свойств воды санитарным нормам и правилам указанная в настоящем пункте организация незамедлительно прекращает подачу воды и в течение 15 минут с момента обнаружения информирует МКУ «ЕДДС-112»</w:t>
      </w:r>
      <w:r w:rsidR="00CC6938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Организации, оказывающие услуги электроснабжения потребителям на территории </w:t>
      </w:r>
      <w:r w:rsidR="00EC7C2B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Сергиево-Посадского городского округа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нарушении ре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жима электроснабжения, возникно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вении технологических сбоев или аварийной ситуации в сетя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х электроснабжения и на оборудо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вании ТП, информируют 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</w:t>
      </w:r>
      <w:r w:rsidR="00174D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минут с момента обнаружения.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B2DB8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законодательством Российской  Федерации, в том числе с Федеральным законом от 27.07.2010 №190-ФЗ «О теплоснабжении», </w:t>
      </w:r>
      <w:r w:rsidR="009168B4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07.12.2011 №416-ФЗ «О водоснабжении и водоотведении» </w:t>
      </w:r>
      <w:r w:rsidR="001B2DB8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правляющие 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, ТСЖ, ЖСК, оказывающие услуги и (или) выполняющие работы по содержанию и ремонту общего имущества многок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вартирного жилого дома,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предоставляют оперативную информацию</w:t>
      </w:r>
      <w:r w:rsidR="000F510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</w:t>
      </w:r>
      <w:r w:rsidR="00CC6938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электронной почты </w:t>
      </w:r>
      <w:proofErr w:type="spellStart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edds</w:t>
      </w:r>
      <w:proofErr w:type="spellEnd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112</w:t>
      </w:r>
      <w:proofErr w:type="spellStart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0F510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5C6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0F510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телефону:</w:t>
      </w:r>
      <w:r w:rsidR="000F5109" w:rsidRPr="001A31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F510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545-77-55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проводимых на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внутридомовых инженерных системах многоквартирных жилых домов ремонтных работах (перечень адресов жилых домов, вид работ, сроки проведения работ).</w:t>
      </w:r>
    </w:p>
    <w:p w:rsidR="00C77BD3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авариях, повлекших за собой длительное прекращение подачи холодной воды на котельные и тепловые пункты, диспетчер ресурсоснабжающей организации может ввести ограничение потребления горячего водоснабжения, вплоть до полного его прекращения, с незамедлительным информированием МКУ «ЕДДС-112» о ходе проводимых работ посредством телефонограммы.</w:t>
      </w:r>
    </w:p>
    <w:p w:rsidR="00C77BD3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Нарушения заданного режима работы котельных, тепловых сетей и теплоиспользующих установок должны расследоваться эксплуатирующей организацией и учитываться в специальных журналах.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 разграничения балансовой принадлежности инженерных сетей и эксплуатационной ответственности сторон, прилагаемом к договору.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наступления технологического сбоя или аварийных ситуаций </w:t>
      </w:r>
      <w:proofErr w:type="spellStart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ресурсоснаб-жающие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управляющие компании, ТСЖ, ЖСК, о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казывающие услуги и (или) выпол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няющие работы по содержанию и ремонту общего имущества многоквартирного жилого дома, информируют </w:t>
      </w:r>
      <w:r w:rsidR="006541F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о факте наступления технологического сбоя или аварийной ситуации – в течение 15 минут с момента обнаружения;</w:t>
      </w:r>
    </w:p>
    <w:p w:rsidR="000F5C75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причинах возникновения аварии и принимаемых мерах для ее ликвидации в течение 30 минут с момента обнаружения.</w:t>
      </w:r>
    </w:p>
    <w:p w:rsidR="003E3528" w:rsidRPr="001A31D7" w:rsidRDefault="003E3528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55EF" w:rsidRPr="001A31D7" w:rsidRDefault="00A255EF" w:rsidP="003E3528">
      <w:pPr>
        <w:pStyle w:val="ad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 Взаимодействие оперативно-диспетчерских служб при эксплуатации</w:t>
      </w:r>
      <w:r w:rsidR="000F5C7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энергоснабжения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Основной задачей оперативной диспетчерской слу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(далее - ОДС) </w:t>
      </w:r>
      <w:proofErr w:type="spellStart"/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является принятие оперативных мер по предупреждению, локализации аварии и ликвидации повреждений на системах с восстановлением з</w:t>
      </w:r>
      <w:r w:rsidR="00174D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аданных режимов энергоснабжения.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3.2. О</w:t>
      </w:r>
      <w:r w:rsidR="000620D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 </w:t>
      </w:r>
      <w:proofErr w:type="spellStart"/>
      <w:r w:rsidR="000620D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энергоснабжающих</w:t>
      </w:r>
      <w:proofErr w:type="spellEnd"/>
      <w:r w:rsidR="000620D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фик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сировать информацию обо всех ра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ботах, проводимых на инженерных сетях с отключением или о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граничением энергоснабжения пот</w:t>
      </w:r>
      <w:r w:rsidR="00174D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ребителей.</w:t>
      </w:r>
    </w:p>
    <w:p w:rsidR="00EC7C2B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Общую координацию действий ОДС </w:t>
      </w:r>
      <w:proofErr w:type="spellStart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энергоснабжающих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осуществляет Штаб. При возникновении повреждений, аварий и чрезвычай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ситуаций, вызванных техноло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гическими нарушениями на инженерных сооружениях и комм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уникациях, срок устранения кото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рых превышает 24 часа, руководство по локализации и ликвидации аварий возлагается на Штаб</w:t>
      </w:r>
      <w:r w:rsidR="00EC7C2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616B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 всех жилых домах и на объектах социальной сферы, ответственными </w:t>
      </w:r>
      <w:r w:rsidR="000620D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за их содержание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быть оформлены таблички с указанием адресов и номеров телефонов для сообщения о технологических нарушениях работы</w:t>
      </w:r>
      <w:r w:rsidR="00174D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 инженерного обеспечения.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616B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возникновении повреждений на инженерных сетях, эксплуатирующая организация оповещает телефонограммой о повреждениях владельцев подземных коммуникаций, смежных с поврежденной сетью, которые в течении 1 часа направляют своих представителей на место повреждения, или сообщают ответной телефонограммой об отсутствии их </w:t>
      </w:r>
      <w:r w:rsidR="00174D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коммуникаций в указанном районе.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6015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аварийных ситуациях в помещениях собственников многоквартирных домов (затопление, возникновение пожара, угроза размораживания, угроза причинения вреда здоровью и имуществу собственников и нанимателей) </w:t>
      </w:r>
      <w:r w:rsidR="00424C3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 совместно с организациями, осуществляющими обслуживание многоквартирных домов, организует возможность доступа аварийных служб в эти помещения путем привлечения сотрудников УМВД России по </w:t>
      </w:r>
      <w:r w:rsidR="003C77B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Сергиево-Посадскому городскому округу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C77B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</w:t>
      </w:r>
      <w:r w:rsidR="0048697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ПСО ФПС ГПС ГУ МЧС по </w:t>
      </w:r>
      <w:r w:rsidR="0048697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Московской области</w:t>
      </w:r>
      <w:r w:rsidR="00A6015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835D8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незамедлительным</w:t>
      </w:r>
      <w:r w:rsidR="00A6015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мированием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«ЕДДС-112»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 ходе проводимых работ</w:t>
      </w:r>
      <w:r w:rsidR="00835D8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телефонограммы</w:t>
      </w:r>
      <w:r w:rsidR="00174DEC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835D85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Организации, ответственные за содержание территории, на которой находятся инженерные коммуникаци</w:t>
      </w:r>
      <w:r w:rsidR="0048697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эксплуатирующая организация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r w:rsidR="0048697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принять меры по ограждению опасной зоны и предотвращению доступа посторонних лиц в зону технологического нарушения до прибытия аварийных служб, место аварии обозначить знаком и обеспечить постоянное наблюдение в целях предупреждения случайного попадания пешеходов и транспортных средств в опасную зону;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B0D1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повреждений на инженерных коммуникациях эксплуатирующая организация оповещает телефонограммой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председателя Штаба и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течении 1 часа</w:t>
      </w:r>
      <w:r w:rsid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Энергоснабжающие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при эксплуатации систем энергоснабжения обязаны: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иметь круглосуто</w:t>
      </w:r>
      <w:r w:rsidR="00EA21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чно работающие ОДС или заключенные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договоры с</w:t>
      </w:r>
      <w:r w:rsidR="00EA21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соответствующими организациями, оказывающие данные услуги;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иметь утвержденные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 топлива;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получении информации о технологических нарушениях на инженерных сетях или нарушениях установленных режимов энергоснабжения обеспечивать выезд на место своих представителей;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своевременно оповещать председателя штаба и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«ЕДДС-112» 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об ухудшении качества энергоресурсов, о прекращении или ограничении их подачи, длительности отключения с указанием причин, принимаемых мерах и сроков устранения.</w:t>
      </w:r>
    </w:p>
    <w:p w:rsidR="00943B71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производить работы по ликвидации технологических нарушений и аварий на инженерных сетях </w:t>
      </w:r>
      <w:r w:rsidR="001532F0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F3FA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сроки, установленные</w:t>
      </w:r>
      <w:r w:rsidR="001532F0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п.13</w:t>
      </w:r>
      <w:r w:rsidR="00AF3FA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3B7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осуществления деятельности по управлению многоквартирными домами, утвержденны</w:t>
      </w:r>
      <w:r w:rsidR="00F320D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43B7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3B7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</w:t>
      </w:r>
      <w:r w:rsidR="00F320D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="00943B7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Правительства Российской </w:t>
      </w:r>
      <w:proofErr w:type="gramStart"/>
      <w:r w:rsidR="00943B7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Федерации  от</w:t>
      </w:r>
      <w:proofErr w:type="gramEnd"/>
      <w:r w:rsidR="00943B7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15</w:t>
      </w:r>
      <w:r w:rsidR="00054AC2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.05.</w:t>
      </w:r>
      <w:r w:rsidR="00943B7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2013 . </w:t>
      </w:r>
      <w:r w:rsidR="00FE6E79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943B71" w:rsidRP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416</w:t>
      </w:r>
      <w:r w:rsidR="001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освобождения аварийных зон от автотранспорта </w:t>
      </w:r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сотрудников УМВД Рос</w:t>
      </w: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сии по </w:t>
      </w:r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Сергиево-Посадскому городскому округу</w:t>
      </w:r>
      <w:r w:rsidR="001532F0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2BF2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2B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зимний период при отрицательных температурах наружного воздуха в случае прекращения циркуляции воды в системах для предотвращения размораживания системы полностью </w:t>
      </w:r>
      <w:r w:rsidR="00CF4D1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дренируются,</w:t>
      </w:r>
      <w:r w:rsidR="00BB2B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Правил</w:t>
      </w:r>
      <w:r w:rsidR="00CF4D11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BB2B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технической эксплуатации тепловых энергоустановок, утвержденны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BB2B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Министерства энергетики Российской Федерации </w:t>
      </w:r>
      <w:r w:rsidR="00054AC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от 24.03.</w:t>
      </w:r>
      <w:r w:rsidR="00BB2B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2003. </w:t>
      </w:r>
      <w:r w:rsidR="00FE6E7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BB2BF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115. </w:t>
      </w:r>
    </w:p>
    <w:p w:rsidR="00A255EF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77BD3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Потребители энергоресурсов обязаны обеспечить: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информирование обо всех происшествиях, связанных с повреждениями </w:t>
      </w:r>
      <w:proofErr w:type="spellStart"/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энергоснабжающих</w:t>
      </w:r>
      <w:proofErr w:type="spellEnd"/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систем, председателя Штаба и оперативного дежурного </w:t>
      </w:r>
      <w:r w:rsidR="004A500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«ЕДДС-112»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течении 1 часа</w:t>
      </w:r>
      <w:r w:rsidR="005015A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принятие мер (в границах эксплуатационной ответственности) по ликвидации аварий и нарушений на инженерных сетях, утечек на инженерных сетях, находящихся на их бала</w:t>
      </w:r>
      <w:r w:rsid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нсе и во внутридомовых системах;</w:t>
      </w:r>
    </w:p>
    <w:p w:rsidR="00CF79D2" w:rsidRDefault="00054AC2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F79D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мероприятий по сливу теплоносителя из систем отопления потребителей.</w:t>
      </w:r>
    </w:p>
    <w:p w:rsidR="003E3528" w:rsidRPr="001A31D7" w:rsidRDefault="003E3528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77BD3" w:rsidRPr="001A31D7" w:rsidRDefault="00C77BD3" w:rsidP="003E3528">
      <w:pPr>
        <w:pStyle w:val="ad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4. Восстановление благоустройства территории после устранения</w:t>
      </w:r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технологических нарушений на инженерных сетях</w:t>
      </w:r>
    </w:p>
    <w:p w:rsidR="00AA5C7A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Работы по устранению технологических нарушений на инженерных сетях, связанные с нарушением благоустройства территории, производятся те</w:t>
      </w:r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плоснабжающими и </w:t>
      </w:r>
      <w:proofErr w:type="spellStart"/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proofErr w:type="spellEnd"/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и их подрядными организациями по со</w:t>
      </w:r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гласованию с администраци</w:t>
      </w:r>
      <w:r w:rsidR="00AA5C7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5C7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Сергиево-Посадского </w:t>
      </w:r>
      <w:r w:rsidR="004961E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A255EF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родск</w:t>
      </w:r>
      <w:r w:rsidR="005015A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округа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Московской области</w:t>
      </w:r>
      <w:r w:rsidR="00C037A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основании выданного в установленном порядке 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ордера</w:t>
      </w:r>
      <w:r w:rsidR="00C037A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производство </w:t>
      </w:r>
      <w:r w:rsidR="00C037A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земляных работ, за исключением случаев, установленных федеральным законодательством</w:t>
      </w:r>
      <w:r w:rsidR="005015AB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A19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сетей, на которых произошла авария или возник дефект.  Восстановительные работы должны начинаться не позднее двух суток после засыпки траншеи.</w:t>
      </w:r>
    </w:p>
    <w:p w:rsidR="00EE3A19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 Администраци</w:t>
      </w:r>
      <w:r w:rsidR="0010490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Сергиево-Посадского городского округа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Московской области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пределах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полномочи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оказывает помощь подрядным организациям по своевременной выдаче разрешений на производство аварийно-восстановительных и ремонтных работ на инженерных сетях и закрытию движения транспорта в местах производства работ.</w:t>
      </w:r>
    </w:p>
    <w:p w:rsidR="00EE3A19" w:rsidRPr="001A31D7" w:rsidRDefault="001A31D7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Администраци</w:t>
      </w:r>
      <w:r w:rsidR="0010490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Сергиево-Посадского городского округа</w:t>
      </w:r>
      <w:r w:rsidR="009C530A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Московской области</w:t>
      </w:r>
      <w:r w:rsidR="00EE3A19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пределах полномочий осуществляет контрольные мероприятия при выполнении </w:t>
      </w:r>
      <w:r w:rsidR="0010490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итогу выполн</w:t>
      </w:r>
      <w:r w:rsidR="00452A52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работ, указанных в пунктах </w:t>
      </w:r>
      <w:proofErr w:type="gramStart"/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 </w:t>
      </w:r>
      <w:r w:rsidR="0010490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10490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5F7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="0010490E" w:rsidRPr="001A31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55EF" w:rsidRPr="001A31D7" w:rsidRDefault="00A255EF" w:rsidP="001A31D7">
      <w:pPr>
        <w:pStyle w:val="a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255EF" w:rsidRPr="001A31D7" w:rsidSect="00943B71">
      <w:headerReference w:type="default" r:id="rId6"/>
      <w:pgSz w:w="11906" w:h="16838"/>
      <w:pgMar w:top="851" w:right="991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87" w:rsidRDefault="00053987" w:rsidP="00174DEC">
      <w:pPr>
        <w:spacing w:after="0" w:line="240" w:lineRule="auto"/>
      </w:pPr>
      <w:r>
        <w:separator/>
      </w:r>
    </w:p>
  </w:endnote>
  <w:endnote w:type="continuationSeparator" w:id="0">
    <w:p w:rsidR="00053987" w:rsidRDefault="00053987" w:rsidP="001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87" w:rsidRDefault="00053987" w:rsidP="00174DEC">
      <w:pPr>
        <w:spacing w:after="0" w:line="240" w:lineRule="auto"/>
      </w:pPr>
      <w:r>
        <w:separator/>
      </w:r>
    </w:p>
  </w:footnote>
  <w:footnote w:type="continuationSeparator" w:id="0">
    <w:p w:rsidR="00053987" w:rsidRDefault="00053987" w:rsidP="001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EC" w:rsidRDefault="00174DEC">
    <w:pPr>
      <w:pStyle w:val="a8"/>
      <w:jc w:val="center"/>
    </w:pPr>
  </w:p>
  <w:p w:rsidR="00174DEC" w:rsidRDefault="00174D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EF"/>
    <w:rsid w:val="000023D0"/>
    <w:rsid w:val="00004DA6"/>
    <w:rsid w:val="00026C4B"/>
    <w:rsid w:val="00053987"/>
    <w:rsid w:val="00054AC2"/>
    <w:rsid w:val="000620D5"/>
    <w:rsid w:val="000873EB"/>
    <w:rsid w:val="00092A1B"/>
    <w:rsid w:val="000C31D1"/>
    <w:rsid w:val="000D7D3D"/>
    <w:rsid w:val="000F3E01"/>
    <w:rsid w:val="000F5109"/>
    <w:rsid w:val="000F5C75"/>
    <w:rsid w:val="0010490E"/>
    <w:rsid w:val="00111985"/>
    <w:rsid w:val="00116325"/>
    <w:rsid w:val="00124F6F"/>
    <w:rsid w:val="001532F0"/>
    <w:rsid w:val="00171BAD"/>
    <w:rsid w:val="00174DEC"/>
    <w:rsid w:val="00190016"/>
    <w:rsid w:val="001A31D7"/>
    <w:rsid w:val="001A62B7"/>
    <w:rsid w:val="001B2DB8"/>
    <w:rsid w:val="001D3DD1"/>
    <w:rsid w:val="002A1146"/>
    <w:rsid w:val="002D0963"/>
    <w:rsid w:val="002E1254"/>
    <w:rsid w:val="002E1B9F"/>
    <w:rsid w:val="003420F6"/>
    <w:rsid w:val="00365A92"/>
    <w:rsid w:val="003A3B17"/>
    <w:rsid w:val="003A5A61"/>
    <w:rsid w:val="003A61FF"/>
    <w:rsid w:val="003C77B7"/>
    <w:rsid w:val="003E3528"/>
    <w:rsid w:val="00401E3F"/>
    <w:rsid w:val="00424C3A"/>
    <w:rsid w:val="004250E4"/>
    <w:rsid w:val="00425253"/>
    <w:rsid w:val="00452A52"/>
    <w:rsid w:val="0046326C"/>
    <w:rsid w:val="0047632D"/>
    <w:rsid w:val="00486971"/>
    <w:rsid w:val="0049326F"/>
    <w:rsid w:val="004961EA"/>
    <w:rsid w:val="004A5002"/>
    <w:rsid w:val="004C1AB6"/>
    <w:rsid w:val="005015AB"/>
    <w:rsid w:val="00573054"/>
    <w:rsid w:val="0059674B"/>
    <w:rsid w:val="005E3E8D"/>
    <w:rsid w:val="00634314"/>
    <w:rsid w:val="006511BC"/>
    <w:rsid w:val="00651DA0"/>
    <w:rsid w:val="006541FF"/>
    <w:rsid w:val="006B5F7B"/>
    <w:rsid w:val="006C4118"/>
    <w:rsid w:val="006C63F9"/>
    <w:rsid w:val="006D14C3"/>
    <w:rsid w:val="006E172A"/>
    <w:rsid w:val="006E4597"/>
    <w:rsid w:val="00717DAF"/>
    <w:rsid w:val="00723CD0"/>
    <w:rsid w:val="007275D9"/>
    <w:rsid w:val="007323FD"/>
    <w:rsid w:val="007A3AA3"/>
    <w:rsid w:val="007A6480"/>
    <w:rsid w:val="007B0D17"/>
    <w:rsid w:val="007B21A1"/>
    <w:rsid w:val="007B4675"/>
    <w:rsid w:val="00821D34"/>
    <w:rsid w:val="008222D6"/>
    <w:rsid w:val="00835D85"/>
    <w:rsid w:val="00850C13"/>
    <w:rsid w:val="00867534"/>
    <w:rsid w:val="008A4173"/>
    <w:rsid w:val="008B0424"/>
    <w:rsid w:val="008B3D6A"/>
    <w:rsid w:val="00900D73"/>
    <w:rsid w:val="009119C0"/>
    <w:rsid w:val="00915130"/>
    <w:rsid w:val="009168B4"/>
    <w:rsid w:val="00921D81"/>
    <w:rsid w:val="00943B71"/>
    <w:rsid w:val="00962DF7"/>
    <w:rsid w:val="009715FC"/>
    <w:rsid w:val="00991FB7"/>
    <w:rsid w:val="009C530A"/>
    <w:rsid w:val="009D24EC"/>
    <w:rsid w:val="00A105F7"/>
    <w:rsid w:val="00A230BA"/>
    <w:rsid w:val="00A255EF"/>
    <w:rsid w:val="00A47E7B"/>
    <w:rsid w:val="00A533CA"/>
    <w:rsid w:val="00A6015B"/>
    <w:rsid w:val="00A616B5"/>
    <w:rsid w:val="00AA15E8"/>
    <w:rsid w:val="00AA1D5F"/>
    <w:rsid w:val="00AA5C7A"/>
    <w:rsid w:val="00AF3FA2"/>
    <w:rsid w:val="00AF4BF2"/>
    <w:rsid w:val="00B02223"/>
    <w:rsid w:val="00B7249E"/>
    <w:rsid w:val="00BB2BF2"/>
    <w:rsid w:val="00BC3B91"/>
    <w:rsid w:val="00BD7075"/>
    <w:rsid w:val="00C037A7"/>
    <w:rsid w:val="00C312D0"/>
    <w:rsid w:val="00C322A8"/>
    <w:rsid w:val="00C4263B"/>
    <w:rsid w:val="00C756C8"/>
    <w:rsid w:val="00C77BD3"/>
    <w:rsid w:val="00CA3D37"/>
    <w:rsid w:val="00CB20DD"/>
    <w:rsid w:val="00CC6938"/>
    <w:rsid w:val="00CF4D11"/>
    <w:rsid w:val="00CF79D2"/>
    <w:rsid w:val="00D03489"/>
    <w:rsid w:val="00D11BA0"/>
    <w:rsid w:val="00D322E8"/>
    <w:rsid w:val="00D40AF2"/>
    <w:rsid w:val="00D52917"/>
    <w:rsid w:val="00D877F1"/>
    <w:rsid w:val="00E065C6"/>
    <w:rsid w:val="00E112C7"/>
    <w:rsid w:val="00E30629"/>
    <w:rsid w:val="00E64CC1"/>
    <w:rsid w:val="00E73D21"/>
    <w:rsid w:val="00E802D1"/>
    <w:rsid w:val="00E848EF"/>
    <w:rsid w:val="00E8718C"/>
    <w:rsid w:val="00E95A7D"/>
    <w:rsid w:val="00EA210A"/>
    <w:rsid w:val="00EC7C2B"/>
    <w:rsid w:val="00EE3A19"/>
    <w:rsid w:val="00EE3EBE"/>
    <w:rsid w:val="00F01EB3"/>
    <w:rsid w:val="00F320D1"/>
    <w:rsid w:val="00F71D3E"/>
    <w:rsid w:val="00FA2AAB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EECF1E-25AA-4FB1-B84C-EF93826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1B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11BA0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496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0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DEC"/>
  </w:style>
  <w:style w:type="paragraph" w:styleId="aa">
    <w:name w:val="footer"/>
    <w:basedOn w:val="a"/>
    <w:link w:val="ab"/>
    <w:uiPriority w:val="99"/>
    <w:unhideWhenUsed/>
    <w:rsid w:val="0017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DEC"/>
  </w:style>
  <w:style w:type="paragraph" w:styleId="ac">
    <w:name w:val="Normal (Web)"/>
    <w:basedOn w:val="a"/>
    <w:uiPriority w:val="99"/>
    <w:semiHidden/>
    <w:unhideWhenUsed/>
    <w:rsid w:val="0011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3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B2B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BF2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B3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1A3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2025-06-23T13:19:00Z</cp:lastPrinted>
  <dcterms:created xsi:type="dcterms:W3CDTF">2025-05-15T12:47:00Z</dcterms:created>
  <dcterms:modified xsi:type="dcterms:W3CDTF">2025-06-23T13:21:00Z</dcterms:modified>
</cp:coreProperties>
</file>