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3B" w:rsidRPr="00AB3E0A" w:rsidRDefault="005A363B" w:rsidP="005A363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Детско-юношеский конкурс </w:t>
      </w:r>
    </w:p>
    <w:p w:rsidR="005A363B" w:rsidRDefault="005A363B" w:rsidP="005A363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3541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ar-SA"/>
        </w:rPr>
        <w:t>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ar-SA"/>
        </w:rPr>
        <w:t>Театральный монолог»</w:t>
      </w:r>
      <w:r w:rsidRPr="005702C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 w:bidi="ar-SA"/>
        </w:rPr>
        <w:br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5A363B" w:rsidRDefault="005A363B" w:rsidP="005A3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C2D1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2019 год в Российской Федерации объявлен  Годом театра. </w:t>
      </w:r>
    </w:p>
    <w:p w:rsidR="005A363B" w:rsidRPr="005A596A" w:rsidRDefault="005A363B" w:rsidP="005A3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Для привлечения  внимания   </w:t>
      </w:r>
      <w:r w:rsidRPr="005A596A">
        <w:rPr>
          <w:rFonts w:ascii="Times New Roman" w:eastAsia="Times New Roman" w:hAnsi="Times New Roman"/>
          <w:sz w:val="28"/>
          <w:szCs w:val="28"/>
          <w:lang w:val="ru-RU" w:eastAsia="ru-RU"/>
        </w:rPr>
        <w:t>юных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DF2159">
        <w:rPr>
          <w:rFonts w:ascii="Times New Roman" w:eastAsia="Times New Roman" w:hAnsi="Times New Roman"/>
          <w:color w:val="FF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жителей 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Сергиево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Посадского района  к  произведениям  российских и зарубежных драматургов  </w:t>
      </w:r>
      <w:r w:rsidRPr="004C2D1D">
        <w:rPr>
          <w:rFonts w:ascii="Times New Roman" w:hAnsi="Times New Roman" w:cs="Times New Roman"/>
          <w:sz w:val="28"/>
          <w:szCs w:val="28"/>
          <w:lang w:val="ru-RU"/>
        </w:rPr>
        <w:t>«Ц</w:t>
      </w:r>
      <w:r>
        <w:rPr>
          <w:rFonts w:ascii="Times New Roman" w:hAnsi="Times New Roman" w:cs="Times New Roman"/>
          <w:sz w:val="28"/>
          <w:szCs w:val="28"/>
          <w:lang w:val="ru-RU"/>
        </w:rPr>
        <w:t>ентральная  городская  библиотека</w:t>
      </w:r>
      <w:r w:rsidRPr="004C2D1D">
        <w:rPr>
          <w:rFonts w:ascii="Times New Roman" w:hAnsi="Times New Roman" w:cs="Times New Roman"/>
          <w:sz w:val="28"/>
          <w:szCs w:val="28"/>
          <w:lang w:val="ru-RU"/>
        </w:rPr>
        <w:t xml:space="preserve"> им. А.С. </w:t>
      </w:r>
      <w:proofErr w:type="spellStart"/>
      <w:r w:rsidRPr="004C2D1D">
        <w:rPr>
          <w:rFonts w:ascii="Times New Roman" w:hAnsi="Times New Roman" w:cs="Times New Roman"/>
          <w:sz w:val="28"/>
          <w:szCs w:val="28"/>
          <w:lang w:val="ru-RU"/>
        </w:rPr>
        <w:t>Горловского</w:t>
      </w:r>
      <w:proofErr w:type="spellEnd"/>
      <w:r w:rsidRPr="004C2D1D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 Театр-студия «Театральный ковчег» объявляют конкурс </w:t>
      </w:r>
      <w:r w:rsidRPr="004C2D1D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«Театральный монолог»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. </w:t>
      </w:r>
      <w:r w:rsidRPr="004C2D1D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br/>
      </w:r>
    </w:p>
    <w:p w:rsidR="005A363B" w:rsidRPr="00AE2AAE" w:rsidRDefault="005A363B" w:rsidP="005A363B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AE2AAE">
        <w:rPr>
          <w:b/>
          <w:bCs/>
          <w:sz w:val="28"/>
          <w:szCs w:val="28"/>
        </w:rPr>
        <w:t>Общие положения</w:t>
      </w:r>
    </w:p>
    <w:p w:rsidR="005A363B" w:rsidRPr="00AE2AAE" w:rsidRDefault="005A363B" w:rsidP="005A3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E2AA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AE2AA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Положение 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конкурсе</w:t>
      </w:r>
      <w:r w:rsidRPr="00AE2AA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«</w:t>
      </w:r>
      <w:r w:rsidRPr="00AE2AAE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Театральный монолог</w:t>
      </w:r>
      <w:r w:rsidRPr="00AE2AA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» (далее - Конкурс) определяет порядок проведения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</w:t>
      </w:r>
      <w:r w:rsidRPr="00AE2AA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онкурса, устанавливает требования к его участникам, регламентирует порядок предоставления конкурсных материалов, процедуру и критерии их оценки, порядок определения победителей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AE2AA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5A363B" w:rsidRPr="00366D8C" w:rsidRDefault="005A363B" w:rsidP="005A3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AE2AA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Конкурс проводится </w:t>
      </w:r>
      <w:r w:rsidRPr="00366D8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с 10 марта  по 20 апреля 2019 года. </w:t>
      </w:r>
    </w:p>
    <w:p w:rsidR="005A363B" w:rsidRDefault="005A363B" w:rsidP="005A36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AE2AA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2. Цели и задачи конкурса</w:t>
      </w:r>
    </w:p>
    <w:p w:rsidR="005A363B" w:rsidRDefault="005A363B" w:rsidP="005A363B">
      <w:pPr>
        <w:pStyle w:val="1"/>
        <w:jc w:val="both"/>
        <w:rPr>
          <w:b w:val="0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2.1    </w:t>
      </w:r>
      <w:r w:rsidRPr="00FE2EF3">
        <w:rPr>
          <w:b w:val="0"/>
          <w:sz w:val="28"/>
          <w:szCs w:val="28"/>
        </w:rPr>
        <w:t>Популяризация драматургов мировой классики и их произведений.</w:t>
      </w:r>
    </w:p>
    <w:p w:rsidR="005A363B" w:rsidRDefault="005A363B" w:rsidP="005A3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EF3">
        <w:rPr>
          <w:rFonts w:ascii="Times New Roman" w:hAnsi="Times New Roman" w:cs="Times New Roman"/>
          <w:sz w:val="28"/>
          <w:szCs w:val="28"/>
          <w:lang w:val="ru-RU" w:eastAsia="ru-RU" w:bidi="ar-SA"/>
        </w:rPr>
        <w:t>2.2.</w:t>
      </w: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  </w:t>
      </w:r>
      <w:r w:rsidRPr="00FE2EF3">
        <w:rPr>
          <w:rFonts w:ascii="Times New Roman" w:hAnsi="Times New Roman" w:cs="Times New Roman"/>
          <w:sz w:val="28"/>
          <w:szCs w:val="28"/>
          <w:lang w:val="ru-RU"/>
        </w:rPr>
        <w:t>Популяризация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театрального  искусства.</w:t>
      </w:r>
    </w:p>
    <w:p w:rsidR="005A363B" w:rsidRDefault="005A363B" w:rsidP="005A3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2.3    </w:t>
      </w:r>
      <w:r w:rsidRPr="00FE2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Выявление и поддержка талантливых молодых исполнителей,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</w:p>
    <w:p w:rsidR="005A363B" w:rsidRPr="00474564" w:rsidRDefault="005A363B" w:rsidP="005A3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 w:rsidRPr="00FE2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содействие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E2E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творческому росту.</w:t>
      </w:r>
    </w:p>
    <w:p w:rsidR="005A363B" w:rsidRDefault="005A363B" w:rsidP="005A363B">
      <w:pPr>
        <w:tabs>
          <w:tab w:val="num" w:pos="709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2.4.  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FE2EF3">
        <w:rPr>
          <w:rFonts w:ascii="Times New Roman" w:hAnsi="Times New Roman" w:cs="Times New Roman"/>
          <w:sz w:val="28"/>
          <w:szCs w:val="28"/>
          <w:lang w:val="ru-RU"/>
        </w:rPr>
        <w:t>азвитие навыков выступления перед аудиторией.</w:t>
      </w:r>
    </w:p>
    <w:p w:rsidR="005A363B" w:rsidRDefault="005A363B" w:rsidP="005A363B">
      <w:pPr>
        <w:tabs>
          <w:tab w:val="num" w:pos="709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2.5     </w:t>
      </w:r>
      <w:r w:rsidRPr="00FE2EF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Активизация </w:t>
      </w:r>
      <w:r w:rsidRPr="00FE2EF3">
        <w:rPr>
          <w:rFonts w:ascii="Times New Roman" w:hAnsi="Times New Roman" w:cs="Times New Roman"/>
          <w:sz w:val="28"/>
          <w:szCs w:val="28"/>
          <w:lang w:val="ru-RU"/>
        </w:rPr>
        <w:t>интереса к чтению и расш</w:t>
      </w:r>
      <w:r>
        <w:rPr>
          <w:rFonts w:ascii="Times New Roman" w:hAnsi="Times New Roman" w:cs="Times New Roman"/>
          <w:sz w:val="28"/>
          <w:szCs w:val="28"/>
          <w:lang w:val="ru-RU"/>
        </w:rPr>
        <w:t>ирение читательского кругозора.</w:t>
      </w:r>
    </w:p>
    <w:p w:rsidR="005A363B" w:rsidRPr="00FE2EF3" w:rsidRDefault="005A363B" w:rsidP="005A363B">
      <w:pPr>
        <w:tabs>
          <w:tab w:val="num" w:pos="709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2.6.   </w:t>
      </w:r>
      <w:r w:rsidRPr="00FE2EF3">
        <w:rPr>
          <w:rFonts w:ascii="Times New Roman" w:hAnsi="Times New Roman" w:cs="Times New Roman"/>
          <w:sz w:val="28"/>
          <w:szCs w:val="28"/>
          <w:lang w:val="ru-RU"/>
        </w:rPr>
        <w:t>Содействие  эстетическому воспитанию молодёжи.</w:t>
      </w:r>
    </w:p>
    <w:p w:rsidR="005A363B" w:rsidRPr="00FE2EF3" w:rsidRDefault="005A363B" w:rsidP="005A363B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A363B" w:rsidRPr="00FE2EF3" w:rsidRDefault="005A363B" w:rsidP="005A36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E2EF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3. Учредитель и организатор Конкурса</w:t>
      </w:r>
    </w:p>
    <w:p w:rsidR="005A363B" w:rsidRDefault="005A363B" w:rsidP="005A3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E2EF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3.1.</w:t>
      </w:r>
      <w:r w:rsidRPr="009F62AF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ar-SA"/>
        </w:rPr>
        <w:t xml:space="preserve">    </w:t>
      </w:r>
      <w:r w:rsidRPr="00FE2EF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Конкурс учреждён МУК «Центральная городская б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иблиотека им. А.С.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Горловского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» и </w:t>
      </w:r>
      <w:r w:rsidRPr="00FE2EF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FE2EF3">
        <w:rPr>
          <w:rFonts w:ascii="Times New Roman" w:hAnsi="Times New Roman" w:cs="Times New Roman"/>
          <w:sz w:val="28"/>
          <w:szCs w:val="28"/>
          <w:lang w:val="ru-RU"/>
        </w:rPr>
        <w:t>Театром-студией «Театральный ковчег»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363B" w:rsidRDefault="005A363B" w:rsidP="005A3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E2EF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3.2.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Конкурс</w:t>
      </w:r>
      <w:r w:rsidRPr="00FE2EF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проводится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FE2EF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МУК «Центральная городская библиотека им. А.С. </w:t>
      </w:r>
      <w:proofErr w:type="spellStart"/>
      <w:r w:rsidRPr="00FE2EF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Горловского</w:t>
      </w:r>
      <w:proofErr w:type="spellEnd"/>
      <w:r w:rsidRPr="00FE2EF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5A363B" w:rsidRPr="00FE2EF3" w:rsidRDefault="005A363B" w:rsidP="005A36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lang w:val="ru-RU"/>
        </w:rPr>
        <w:t xml:space="preserve">3.3.  </w:t>
      </w:r>
      <w:r w:rsidRPr="00FE2EF3">
        <w:rPr>
          <w:rFonts w:ascii="Times New Roman" w:hAnsi="Times New Roman" w:cs="Times New Roman"/>
          <w:sz w:val="28"/>
          <w:lang w:val="ru-RU"/>
        </w:rPr>
        <w:t xml:space="preserve">Для проведения Конкурса создается  оргкомитет, который  работает на базе библиотеки им. А.С. </w:t>
      </w:r>
      <w:proofErr w:type="spellStart"/>
      <w:r w:rsidRPr="00FE2EF3">
        <w:rPr>
          <w:rFonts w:ascii="Times New Roman" w:hAnsi="Times New Roman" w:cs="Times New Roman"/>
          <w:sz w:val="28"/>
          <w:lang w:val="ru-RU"/>
        </w:rPr>
        <w:t>Горловского</w:t>
      </w:r>
      <w:proofErr w:type="spellEnd"/>
      <w:r w:rsidRPr="00FE2EF3">
        <w:rPr>
          <w:rFonts w:ascii="Times New Roman" w:hAnsi="Times New Roman" w:cs="Times New Roman"/>
          <w:sz w:val="28"/>
          <w:lang w:val="ru-RU"/>
        </w:rPr>
        <w:t xml:space="preserve">.  </w:t>
      </w:r>
    </w:p>
    <w:p w:rsidR="005A363B" w:rsidRPr="006A5AE9" w:rsidRDefault="005A363B" w:rsidP="005A363B">
      <w:pPr>
        <w:shd w:val="clear" w:color="auto" w:fill="FFFFFF"/>
        <w:spacing w:before="300" w:after="4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bookmark3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4</w:t>
      </w:r>
      <w:r w:rsidRPr="006A5AE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 Условия и порядок проведения Конкурса</w:t>
      </w:r>
      <w:bookmarkEnd w:id="0"/>
    </w:p>
    <w:p w:rsidR="005A363B" w:rsidRDefault="005A363B" w:rsidP="005A3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7456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4.1</w:t>
      </w:r>
      <w:proofErr w:type="gramStart"/>
      <w:r w:rsidRPr="0047456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</w:t>
      </w:r>
      <w:r w:rsidRPr="0047456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</w:t>
      </w:r>
      <w:proofErr w:type="gramEnd"/>
      <w:r w:rsidRPr="0047456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участию в конкурсе приглашаются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учащиеся школ, гимназий, лицеев, колледжей  в возрасте </w:t>
      </w:r>
      <w:r w:rsidRPr="004600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 10 до 21 года.</w:t>
      </w:r>
    </w:p>
    <w:p w:rsidR="005A363B" w:rsidRDefault="005A363B" w:rsidP="005A3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5A363B" w:rsidRPr="006A5AE9" w:rsidRDefault="005A363B" w:rsidP="005A363B">
      <w:pPr>
        <w:shd w:val="clear" w:color="auto" w:fill="FFFFFF"/>
        <w:spacing w:after="0" w:line="240" w:lineRule="auto"/>
        <w:ind w:left="60" w:right="10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4.2  Участники Конкурса в период с 10</w:t>
      </w:r>
      <w:r w:rsidRPr="006A5A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марта  по 5</w:t>
      </w:r>
      <w:r w:rsidRPr="006A5A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апреля </w:t>
      </w:r>
      <w:r w:rsidRPr="006A5A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6A5A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 года представляют в оргкомитет Конкурса:</w:t>
      </w:r>
    </w:p>
    <w:p w:rsidR="005A363B" w:rsidRPr="006A5AE9" w:rsidRDefault="005A363B" w:rsidP="005A363B">
      <w:pPr>
        <w:numPr>
          <w:ilvl w:val="0"/>
          <w:numId w:val="2"/>
        </w:numPr>
        <w:shd w:val="clear" w:color="auto" w:fill="FFFFFF"/>
        <w:tabs>
          <w:tab w:val="left" w:pos="218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A5A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заявку на участие в Конкурсе;</w:t>
      </w:r>
    </w:p>
    <w:p w:rsidR="005A363B" w:rsidRPr="006A5AE9" w:rsidRDefault="005A363B" w:rsidP="005A363B">
      <w:pPr>
        <w:numPr>
          <w:ilvl w:val="0"/>
          <w:numId w:val="2"/>
        </w:numPr>
        <w:shd w:val="clear" w:color="auto" w:fill="FFFFFF"/>
        <w:tabs>
          <w:tab w:val="left" w:pos="228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название</w:t>
      </w:r>
      <w:r w:rsidRPr="006A5A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произведения  и  монолога  из произведения  </w:t>
      </w:r>
      <w:r w:rsidRPr="006A5A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указанием источника публикации;</w:t>
      </w:r>
    </w:p>
    <w:p w:rsidR="005A363B" w:rsidRDefault="005A363B" w:rsidP="005A363B">
      <w:pPr>
        <w:numPr>
          <w:ilvl w:val="0"/>
          <w:numId w:val="2"/>
        </w:numPr>
        <w:shd w:val="clear" w:color="auto" w:fill="FFFFFF"/>
        <w:tabs>
          <w:tab w:val="left" w:pos="218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A5A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информацию об участнике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A5A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(фамилия, имя, отчество, возраст, место  учебы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A5A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домашний адрес, номер телефона).</w:t>
      </w:r>
    </w:p>
    <w:p w:rsidR="005A363B" w:rsidRPr="00E36F0D" w:rsidRDefault="005A363B" w:rsidP="005A363B">
      <w:pPr>
        <w:shd w:val="clear" w:color="auto" w:fill="FFFFFF"/>
        <w:tabs>
          <w:tab w:val="left" w:pos="218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6F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E36F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также можно представить </w:t>
      </w:r>
      <w:r w:rsidRPr="00E36F0D">
        <w:rPr>
          <w:rFonts w:ascii="Times New Roman" w:hAnsi="Times New Roman" w:cs="Times New Roman"/>
          <w:sz w:val="28"/>
          <w:lang w:val="ru-RU"/>
        </w:rPr>
        <w:t xml:space="preserve">в электронном виде на  </w:t>
      </w:r>
      <w:r w:rsidRPr="00E36F0D">
        <w:rPr>
          <w:rFonts w:ascii="Times New Roman" w:hAnsi="Times New Roman" w:cs="Times New Roman"/>
          <w:sz w:val="28"/>
        </w:rPr>
        <w:t>e</w:t>
      </w:r>
      <w:r w:rsidRPr="00E36F0D">
        <w:rPr>
          <w:rFonts w:ascii="Times New Roman" w:hAnsi="Times New Roman" w:cs="Times New Roman"/>
          <w:sz w:val="28"/>
          <w:lang w:val="ru-RU"/>
        </w:rPr>
        <w:t>-</w:t>
      </w:r>
      <w:r w:rsidRPr="00E36F0D">
        <w:rPr>
          <w:rFonts w:ascii="Times New Roman" w:hAnsi="Times New Roman" w:cs="Times New Roman"/>
          <w:sz w:val="28"/>
        </w:rPr>
        <w:t>mail</w:t>
      </w:r>
      <w:r w:rsidRPr="00E36F0D">
        <w:rPr>
          <w:rFonts w:ascii="Times New Roman" w:hAnsi="Times New Roman" w:cs="Times New Roman"/>
          <w:sz w:val="28"/>
          <w:lang w:val="ru-RU"/>
        </w:rPr>
        <w:t xml:space="preserve"> </w:t>
      </w:r>
      <w:hyperlink r:id="rId5" w:history="1">
        <w:r w:rsidRPr="00E36F0D">
          <w:rPr>
            <w:rStyle w:val="a4"/>
            <w:rFonts w:ascii="Times New Roman" w:hAnsi="Times New Roman" w:cs="Times New Roman"/>
            <w:i/>
            <w:sz w:val="28"/>
          </w:rPr>
          <w:t>gorlovska</w:t>
        </w:r>
        <w:r w:rsidRPr="00E36F0D">
          <w:rPr>
            <w:rStyle w:val="a4"/>
            <w:rFonts w:ascii="Times New Roman" w:hAnsi="Times New Roman" w:cs="Times New Roman"/>
            <w:i/>
            <w:sz w:val="28"/>
            <w:lang w:val="ru-RU"/>
          </w:rPr>
          <w:t>@</w:t>
        </w:r>
        <w:r w:rsidRPr="00E36F0D">
          <w:rPr>
            <w:rStyle w:val="a4"/>
            <w:rFonts w:ascii="Times New Roman" w:hAnsi="Times New Roman" w:cs="Times New Roman"/>
            <w:i/>
            <w:sz w:val="28"/>
          </w:rPr>
          <w:t>yandex</w:t>
        </w:r>
        <w:r w:rsidRPr="00E36F0D">
          <w:rPr>
            <w:rStyle w:val="a4"/>
            <w:rFonts w:ascii="Times New Roman" w:hAnsi="Times New Roman" w:cs="Times New Roman"/>
            <w:i/>
            <w:sz w:val="28"/>
            <w:lang w:val="ru-RU"/>
          </w:rPr>
          <w:t>.</w:t>
        </w:r>
        <w:proofErr w:type="spellStart"/>
        <w:r w:rsidRPr="00E36F0D">
          <w:rPr>
            <w:rStyle w:val="a4"/>
            <w:rFonts w:ascii="Times New Roman" w:hAnsi="Times New Roman" w:cs="Times New Roman"/>
            <w:i/>
            <w:sz w:val="28"/>
          </w:rPr>
          <w:t>ru</w:t>
        </w:r>
        <w:proofErr w:type="spellEnd"/>
      </w:hyperlink>
      <w:r w:rsidRPr="00E36F0D">
        <w:rPr>
          <w:rFonts w:ascii="Times New Roman" w:hAnsi="Times New Roman" w:cs="Times New Roman"/>
          <w:lang w:val="ru-RU"/>
        </w:rPr>
        <w:t>.</w:t>
      </w:r>
      <w:r w:rsidRPr="00E36F0D">
        <w:rPr>
          <w:rFonts w:ascii="Times New Roman" w:hAnsi="Times New Roman" w:cs="Times New Roman"/>
          <w:sz w:val="28"/>
          <w:lang w:val="ru-RU"/>
        </w:rPr>
        <w:t xml:space="preserve">  </w:t>
      </w:r>
    </w:p>
    <w:p w:rsidR="005A363B" w:rsidRPr="00E36F0D" w:rsidRDefault="005A363B" w:rsidP="005A363B">
      <w:pPr>
        <w:shd w:val="clear" w:color="auto" w:fill="FFFFFF"/>
        <w:tabs>
          <w:tab w:val="left" w:pos="218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A363B" w:rsidRDefault="005A363B" w:rsidP="005A363B">
      <w:pPr>
        <w:shd w:val="clear" w:color="auto" w:fill="FFFFFF"/>
        <w:tabs>
          <w:tab w:val="left" w:pos="21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4.3 </w:t>
      </w:r>
      <w:r w:rsidRPr="00E508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Участникам  </w:t>
      </w:r>
      <w:r w:rsidRPr="00E5084A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выучить монолог </w:t>
      </w:r>
      <w:r>
        <w:rPr>
          <w:rFonts w:ascii="Times New Roman" w:hAnsi="Times New Roman" w:cs="Times New Roman"/>
          <w:sz w:val="28"/>
          <w:szCs w:val="28"/>
          <w:lang w:val="ru-RU"/>
        </w:rPr>
        <w:t>наизусть, продолжительность не более  5 минут.</w:t>
      </w:r>
    </w:p>
    <w:p w:rsidR="005A363B" w:rsidRDefault="005A363B" w:rsidP="005A3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4.4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</w:t>
      </w:r>
      <w:r w:rsidRPr="007E45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7E45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результатам Конкурса присуждаются </w:t>
      </w:r>
      <w:r w:rsidRPr="007E45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1, 2, 3 места в  двух возрастных  группах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5A363B" w:rsidRPr="006C45BD" w:rsidRDefault="005A363B" w:rsidP="005A363B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6C45BD">
        <w:rPr>
          <w:sz w:val="28"/>
          <w:szCs w:val="28"/>
        </w:rPr>
        <w:t>от 10 до 14 лет;</w:t>
      </w:r>
    </w:p>
    <w:p w:rsidR="005A363B" w:rsidRPr="006C45BD" w:rsidRDefault="005A363B" w:rsidP="005A363B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6C45BD">
        <w:rPr>
          <w:sz w:val="28"/>
          <w:szCs w:val="28"/>
        </w:rPr>
        <w:t>от 15 до 21 года.</w:t>
      </w:r>
    </w:p>
    <w:p w:rsidR="005A363B" w:rsidRDefault="005A363B" w:rsidP="005A363B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4.5  Прослушивание участников  состоится в </w:t>
      </w:r>
      <w:r>
        <w:rPr>
          <w:rFonts w:ascii="Times New Roman" w:hAnsi="Times New Roman" w:cs="Times New Roman"/>
          <w:sz w:val="28"/>
          <w:lang w:val="ru-RU"/>
        </w:rPr>
        <w:t>библиотек</w:t>
      </w:r>
      <w:r w:rsidR="00EB6FE5">
        <w:rPr>
          <w:rFonts w:ascii="Times New Roman" w:hAnsi="Times New Roman" w:cs="Times New Roman"/>
          <w:sz w:val="28"/>
          <w:lang w:val="ru-RU"/>
        </w:rPr>
        <w:t>е</w:t>
      </w:r>
      <w:bookmarkStart w:id="1" w:name="_GoBack"/>
      <w:bookmarkEnd w:id="1"/>
      <w:r>
        <w:rPr>
          <w:rFonts w:ascii="Times New Roman" w:hAnsi="Times New Roman" w:cs="Times New Roman"/>
          <w:sz w:val="28"/>
          <w:lang w:val="ru-RU"/>
        </w:rPr>
        <w:t xml:space="preserve"> им. А.С.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Горловского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>:</w:t>
      </w:r>
    </w:p>
    <w:p w:rsidR="005A363B" w:rsidRPr="006D008F" w:rsidRDefault="005A363B" w:rsidP="005A363B">
      <w:pPr>
        <w:pStyle w:val="a3"/>
        <w:numPr>
          <w:ilvl w:val="0"/>
          <w:numId w:val="3"/>
        </w:numPr>
        <w:jc w:val="both"/>
        <w:rPr>
          <w:rFonts w:eastAsiaTheme="minorHAnsi"/>
          <w:b/>
          <w:sz w:val="28"/>
          <w:szCs w:val="22"/>
          <w:lang w:eastAsia="en-US" w:bidi="en-US"/>
        </w:rPr>
      </w:pPr>
      <w:r>
        <w:rPr>
          <w:sz w:val="28"/>
          <w:szCs w:val="28"/>
        </w:rPr>
        <w:t>в</w:t>
      </w:r>
      <w:r w:rsidRPr="006C45BD">
        <w:rPr>
          <w:sz w:val="28"/>
          <w:szCs w:val="28"/>
        </w:rPr>
        <w:t xml:space="preserve">озрастная группа от 10 до 14 лет – </w:t>
      </w:r>
      <w:r w:rsidRPr="006D008F">
        <w:rPr>
          <w:b/>
          <w:sz w:val="28"/>
          <w:szCs w:val="28"/>
        </w:rPr>
        <w:t>8 апреля 2019 года в 14.00.</w:t>
      </w:r>
    </w:p>
    <w:p w:rsidR="005A363B" w:rsidRPr="006D008F" w:rsidRDefault="005A363B" w:rsidP="005A363B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6C45BD">
        <w:rPr>
          <w:sz w:val="28"/>
          <w:szCs w:val="28"/>
        </w:rPr>
        <w:t>озрастная группа от 15 до 21 года –</w:t>
      </w:r>
      <w:r w:rsidRPr="006D008F">
        <w:rPr>
          <w:b/>
          <w:sz w:val="28"/>
          <w:szCs w:val="28"/>
        </w:rPr>
        <w:t>15 апреля 2019 года в 14.00.</w:t>
      </w:r>
    </w:p>
    <w:p w:rsidR="005A363B" w:rsidRDefault="005A363B" w:rsidP="005A3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5A363B" w:rsidRPr="006D008F" w:rsidRDefault="005A363B" w:rsidP="005A3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4.6  Подведение итогов и награждение победителей состоится </w:t>
      </w:r>
      <w:r w:rsidRPr="006D008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20 апреля  </w:t>
      </w:r>
    </w:p>
    <w:p w:rsidR="005A363B" w:rsidRPr="006D008F" w:rsidRDefault="005A363B" w:rsidP="005A3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6D008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        2019 года  в 17.00.</w:t>
      </w:r>
    </w:p>
    <w:p w:rsidR="005A363B" w:rsidRPr="008135F0" w:rsidRDefault="005A363B" w:rsidP="005A363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4.7     </w:t>
      </w:r>
      <w:r w:rsidRPr="0081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Оценку выступлений проводит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жюри</w:t>
      </w:r>
      <w:r w:rsidRPr="0081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состав которо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</w:t>
      </w:r>
      <w:r w:rsidRPr="0081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утверждается учредител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ями</w:t>
      </w:r>
      <w:r w:rsidRPr="0081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 состав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жюри</w:t>
      </w:r>
      <w:r w:rsidRPr="0081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могут входить участники конкурса.</w:t>
      </w:r>
    </w:p>
    <w:p w:rsidR="005A363B" w:rsidRDefault="005A363B" w:rsidP="005A3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5A363B" w:rsidRPr="006C45BD" w:rsidRDefault="005A363B" w:rsidP="005A3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6C45B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4.8  Результаты конкурса освещаются в СМИ.</w:t>
      </w:r>
    </w:p>
    <w:p w:rsidR="005A363B" w:rsidRPr="006C45BD" w:rsidRDefault="005A363B" w:rsidP="005A36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 w:bidi="ar-SA"/>
        </w:rPr>
      </w:pPr>
    </w:p>
    <w:p w:rsidR="005A363B" w:rsidRPr="008135F0" w:rsidRDefault="005A363B" w:rsidP="005A363B">
      <w:pPr>
        <w:shd w:val="clear" w:color="auto" w:fill="FFFFFF"/>
        <w:spacing w:before="300" w:after="30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5. </w:t>
      </w:r>
      <w:r w:rsidRPr="008135F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Критерии оценки</w:t>
      </w:r>
    </w:p>
    <w:p w:rsidR="005A363B" w:rsidRPr="006C45BD" w:rsidRDefault="005A363B" w:rsidP="005A363B">
      <w:pPr>
        <w:shd w:val="clear" w:color="auto" w:fill="FFFFFF"/>
        <w:tabs>
          <w:tab w:val="left" w:pos="711"/>
        </w:tabs>
        <w:spacing w:before="300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5.1.  </w:t>
      </w:r>
      <w:r w:rsidRPr="00874A32">
        <w:rPr>
          <w:rFonts w:ascii="Times New Roman" w:hAnsi="Times New Roman" w:cs="Times New Roman"/>
          <w:sz w:val="28"/>
          <w:szCs w:val="28"/>
          <w:lang w:val="ru-RU"/>
        </w:rPr>
        <w:t xml:space="preserve">Глубина осмысления драматургического материала, убедительность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874A32">
        <w:rPr>
          <w:rFonts w:ascii="Times New Roman" w:hAnsi="Times New Roman" w:cs="Times New Roman"/>
          <w:sz w:val="28"/>
          <w:szCs w:val="28"/>
          <w:lang w:val="ru-RU"/>
        </w:rPr>
        <w:t>его воплощения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363B" w:rsidRDefault="005A363B" w:rsidP="005A363B">
      <w:pPr>
        <w:pStyle w:val="a3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5.2.  </w:t>
      </w:r>
      <w:r w:rsidRPr="006C45BD">
        <w:rPr>
          <w:sz w:val="28"/>
          <w:szCs w:val="28"/>
        </w:rPr>
        <w:t>Знание текста произведения наизусть</w:t>
      </w:r>
      <w:r>
        <w:rPr>
          <w:sz w:val="28"/>
          <w:szCs w:val="28"/>
        </w:rPr>
        <w:t>.</w:t>
      </w:r>
    </w:p>
    <w:p w:rsidR="005A363B" w:rsidRPr="0038278A" w:rsidRDefault="005A363B" w:rsidP="005A363B">
      <w:pPr>
        <w:pStyle w:val="a3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38278A">
        <w:rPr>
          <w:sz w:val="28"/>
          <w:szCs w:val="28"/>
        </w:rPr>
        <w:t>Техника речи, дикция (ясность, четкость произношения).</w:t>
      </w:r>
    </w:p>
    <w:p w:rsidR="005A363B" w:rsidRPr="006C45BD" w:rsidRDefault="005A363B" w:rsidP="005A363B">
      <w:pPr>
        <w:shd w:val="clear" w:color="auto" w:fill="FFFFFF"/>
        <w:tabs>
          <w:tab w:val="left" w:pos="74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5.4. Артистизм и </w:t>
      </w:r>
      <w:r w:rsidRPr="00874A32">
        <w:rPr>
          <w:rFonts w:ascii="Times New Roman" w:hAnsi="Times New Roman" w:cs="Times New Roman"/>
          <w:sz w:val="28"/>
          <w:szCs w:val="28"/>
          <w:lang w:val="ru-RU"/>
        </w:rPr>
        <w:t>исполнительское мастерство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363B" w:rsidRPr="008A5682" w:rsidRDefault="005A363B" w:rsidP="005A363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6553" w:rsidRDefault="00FE6553"/>
    <w:sectPr w:rsidR="00FE6553" w:rsidSect="007F0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91810F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  <w:rPr>
        <w:sz w:val="28"/>
        <w:szCs w:val="28"/>
      </w:rPr>
    </w:lvl>
    <w:lvl w:ilvl="2">
      <w:start w:val="1"/>
      <w:numFmt w:val="decimal"/>
      <w:lvlText w:val="%2."/>
      <w:lvlJc w:val="left"/>
      <w:rPr>
        <w:sz w:val="28"/>
        <w:szCs w:val="28"/>
      </w:rPr>
    </w:lvl>
    <w:lvl w:ilvl="3">
      <w:start w:val="1"/>
      <w:numFmt w:val="decimal"/>
      <w:lvlText w:val="%2."/>
      <w:lvlJc w:val="left"/>
      <w:rPr>
        <w:sz w:val="28"/>
        <w:szCs w:val="28"/>
      </w:rPr>
    </w:lvl>
    <w:lvl w:ilvl="4">
      <w:start w:val="1"/>
      <w:numFmt w:val="decimal"/>
      <w:lvlText w:val="%2."/>
      <w:lvlJc w:val="left"/>
      <w:rPr>
        <w:sz w:val="28"/>
        <w:szCs w:val="28"/>
      </w:rPr>
    </w:lvl>
    <w:lvl w:ilvl="5">
      <w:start w:val="1"/>
      <w:numFmt w:val="decimal"/>
      <w:lvlText w:val="%2."/>
      <w:lvlJc w:val="left"/>
      <w:rPr>
        <w:sz w:val="28"/>
        <w:szCs w:val="28"/>
      </w:rPr>
    </w:lvl>
    <w:lvl w:ilvl="6">
      <w:start w:val="1"/>
      <w:numFmt w:val="decimal"/>
      <w:lvlText w:val="%2."/>
      <w:lvlJc w:val="left"/>
      <w:rPr>
        <w:sz w:val="28"/>
        <w:szCs w:val="28"/>
      </w:rPr>
    </w:lvl>
    <w:lvl w:ilvl="7">
      <w:start w:val="1"/>
      <w:numFmt w:val="decimal"/>
      <w:lvlText w:val="%2."/>
      <w:lvlJc w:val="left"/>
      <w:rPr>
        <w:sz w:val="28"/>
        <w:szCs w:val="28"/>
      </w:rPr>
    </w:lvl>
    <w:lvl w:ilvl="8">
      <w:start w:val="1"/>
      <w:numFmt w:val="decimal"/>
      <w:lvlText w:val="%2."/>
      <w:lvlJc w:val="left"/>
      <w:rPr>
        <w:sz w:val="28"/>
        <w:szCs w:val="28"/>
      </w:rPr>
    </w:lvl>
  </w:abstractNum>
  <w:abstractNum w:abstractNumId="1">
    <w:nsid w:val="1B071125"/>
    <w:multiLevelType w:val="hybridMultilevel"/>
    <w:tmpl w:val="EED8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26D01"/>
    <w:multiLevelType w:val="hybridMultilevel"/>
    <w:tmpl w:val="413E4CE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109081D"/>
    <w:multiLevelType w:val="hybridMultilevel"/>
    <w:tmpl w:val="57CA59B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63B"/>
    <w:rsid w:val="00001CC6"/>
    <w:rsid w:val="00386B93"/>
    <w:rsid w:val="005A363B"/>
    <w:rsid w:val="00EB6FE5"/>
    <w:rsid w:val="00FE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3B"/>
    <w:rPr>
      <w:lang w:val="en-US" w:bidi="en-US"/>
    </w:rPr>
  </w:style>
  <w:style w:type="paragraph" w:styleId="1">
    <w:name w:val="heading 1"/>
    <w:basedOn w:val="a"/>
    <w:next w:val="a"/>
    <w:link w:val="10"/>
    <w:qFormat/>
    <w:rsid w:val="005A36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63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5A36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character" w:styleId="a4">
    <w:name w:val="Hyperlink"/>
    <w:basedOn w:val="a0"/>
    <w:uiPriority w:val="99"/>
    <w:unhideWhenUsed/>
    <w:rsid w:val="005A363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6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6FE5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lovs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Zverdvd.org</cp:lastModifiedBy>
  <cp:revision>2</cp:revision>
  <cp:lastPrinted>2019-03-12T06:49:00Z</cp:lastPrinted>
  <dcterms:created xsi:type="dcterms:W3CDTF">2019-03-12T17:26:00Z</dcterms:created>
  <dcterms:modified xsi:type="dcterms:W3CDTF">2019-03-12T17:26:00Z</dcterms:modified>
</cp:coreProperties>
</file>