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0E00A" w14:textId="77777777" w:rsidR="00A05DA2" w:rsidRPr="00961B5F" w:rsidRDefault="00A05DA2" w:rsidP="00A05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 Конкурса экологических проектов,</w:t>
      </w:r>
    </w:p>
    <w:p w14:paraId="087FDB91" w14:textId="0809BDD7" w:rsidR="00A05DA2" w:rsidRPr="00961B5F" w:rsidRDefault="00A05DA2" w:rsidP="00A05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проводимого в рамках </w:t>
      </w:r>
      <w:r w:rsidR="00961B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Ярмарки экологических проектов Московской области</w:t>
      </w:r>
      <w:r w:rsidR="00961B5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«Охрана окружающей среды» государственной программы Московской области «Экология и окружающая среда Подмосковья» на 2017-2026 годы.</w:t>
      </w:r>
    </w:p>
    <w:p w14:paraId="2C170DF0" w14:textId="77777777" w:rsidR="00A05DA2" w:rsidRPr="0020069B" w:rsidRDefault="00A05DA2" w:rsidP="00A05DA2">
      <w:pPr>
        <w:jc w:val="center"/>
        <w:rPr>
          <w:rFonts w:ascii="Times New Roman" w:hAnsi="Times New Roman" w:cs="Times New Roman"/>
          <w:b/>
          <w:bCs/>
        </w:rPr>
      </w:pPr>
    </w:p>
    <w:p w14:paraId="0B7E75E0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D7CC302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651D2C9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C101F32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1898127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32C93A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10294962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1AF0F4AB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28E7033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1730635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4C2060D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526F2904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D8567E1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51EEEC04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55E14804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E94B73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A468DAD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2FB622FB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968B7B2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15C1090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3F4498B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DB61C2F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5E6403E0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DF5892F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F9C9DA1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657DCE5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3C1E187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FF5FBEA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ACE3439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3B63E0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17786A3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174F61A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F1229F3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6E0155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D9F57B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4F4C84A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DB4C3A7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AC2D8C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0030E8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0522346" w14:textId="77777777" w:rsidR="00A05DA2" w:rsidRPr="0020069B" w:rsidRDefault="00A05DA2" w:rsidP="00A05DA2">
      <w:pPr>
        <w:rPr>
          <w:rFonts w:ascii="Times New Roman" w:hAnsi="Times New Roman" w:cs="Times New Roman"/>
        </w:rPr>
      </w:pPr>
    </w:p>
    <w:p w14:paraId="6A1FE50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4A345D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6BC4092" w14:textId="77777777" w:rsidR="00A05DA2" w:rsidRPr="00961B5F" w:rsidRDefault="00A05DA2" w:rsidP="00A05DA2">
      <w:pPr>
        <w:pStyle w:val="30"/>
        <w:shd w:val="clear" w:color="auto" w:fill="auto"/>
        <w:rPr>
          <w:sz w:val="28"/>
          <w:szCs w:val="28"/>
        </w:rPr>
      </w:pPr>
      <w:r w:rsidRPr="00961B5F">
        <w:rPr>
          <w:sz w:val="28"/>
          <w:szCs w:val="28"/>
        </w:rPr>
        <w:t>Московская область</w:t>
      </w:r>
      <w:r w:rsidRPr="00961B5F">
        <w:rPr>
          <w:sz w:val="28"/>
          <w:szCs w:val="28"/>
        </w:rPr>
        <w:br/>
        <w:t>2019</w:t>
      </w:r>
    </w:p>
    <w:p w14:paraId="23E01522" w14:textId="77777777" w:rsidR="0020069B" w:rsidRDefault="002006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F060298" w14:textId="50DC0607" w:rsidR="00A05DA2" w:rsidRPr="00961B5F" w:rsidRDefault="00A05DA2" w:rsidP="00961B5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049E6E18" w14:textId="64DD9536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1.1.</w:t>
      </w:r>
      <w:r w:rsidRPr="00961B5F">
        <w:rPr>
          <w:rFonts w:ascii="Times New Roman" w:hAnsi="Times New Roman" w:cs="Times New Roman"/>
          <w:sz w:val="28"/>
          <w:szCs w:val="28"/>
        </w:rPr>
        <w:tab/>
        <w:t>Настоящее Положение о проведении Конкурса экологических проектов (далее - Конкурс) определяет порядок подготовки и проведения Конкурса в рамках Ярмарки экологических проектов Московской области (далее - Ярмарка), сроки представления заявок и перечень номинаций, состав участников, состав Орг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961B5F">
        <w:rPr>
          <w:rFonts w:ascii="Times New Roman" w:hAnsi="Times New Roman" w:cs="Times New Roman"/>
          <w:sz w:val="28"/>
          <w:szCs w:val="28"/>
        </w:rPr>
        <w:t>комитета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 Конкурса (далее – Оргкомитет)</w:t>
      </w:r>
      <w:r w:rsidRPr="00961B5F">
        <w:rPr>
          <w:rFonts w:ascii="Times New Roman" w:hAnsi="Times New Roman" w:cs="Times New Roman"/>
          <w:sz w:val="28"/>
          <w:szCs w:val="28"/>
        </w:rPr>
        <w:t xml:space="preserve"> и Жюри конкурса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 (далее – Жюри)</w:t>
      </w:r>
      <w:r w:rsidRPr="00961B5F">
        <w:rPr>
          <w:rFonts w:ascii="Times New Roman" w:hAnsi="Times New Roman" w:cs="Times New Roman"/>
          <w:sz w:val="28"/>
          <w:szCs w:val="28"/>
        </w:rPr>
        <w:t>, критерии конкурсного отбора лучших проектов, порядок награждения победителей и лауреатов.</w:t>
      </w:r>
    </w:p>
    <w:p w14:paraId="4CF23F46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1.2.</w:t>
      </w:r>
      <w:r w:rsidRPr="00961B5F">
        <w:rPr>
          <w:rFonts w:ascii="Times New Roman" w:hAnsi="Times New Roman" w:cs="Times New Roman"/>
          <w:sz w:val="28"/>
          <w:szCs w:val="28"/>
        </w:rPr>
        <w:tab/>
        <w:t>Положение о проведении Конкурса разработано в целях вовлечения жителей всех муниципальных образований Московской области к решению проблем по защите окружающей среды, воспитания экологической культуры и чувства ответственности за будущее Подмосковья.</w:t>
      </w:r>
    </w:p>
    <w:p w14:paraId="04722EE2" w14:textId="5CEF49DA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1.3.</w:t>
      </w:r>
      <w:r w:rsidRPr="00961B5F">
        <w:rPr>
          <w:rFonts w:ascii="Times New Roman" w:hAnsi="Times New Roman" w:cs="Times New Roman"/>
          <w:sz w:val="28"/>
          <w:szCs w:val="28"/>
        </w:rPr>
        <w:tab/>
        <w:t>Участниками Конкурса могут являться физические и юридические лица, представившие свои проекты</w:t>
      </w:r>
      <w:r w:rsidR="00B65EC8" w:rsidRPr="00961B5F">
        <w:rPr>
          <w:rFonts w:ascii="Times New Roman" w:hAnsi="Times New Roman" w:cs="Times New Roman"/>
          <w:sz w:val="28"/>
          <w:szCs w:val="28"/>
        </w:rPr>
        <w:t>,</w:t>
      </w:r>
      <w:r w:rsidRPr="00961B5F">
        <w:rPr>
          <w:rFonts w:ascii="Times New Roman" w:hAnsi="Times New Roman" w:cs="Times New Roman"/>
          <w:sz w:val="28"/>
          <w:szCs w:val="28"/>
        </w:rPr>
        <w:t xml:space="preserve"> согласно условиям участия в Конкурсе и требованиям настоящего Положения. К участию в Конкурсе допускаются индивидуальные и групповые проекты.</w:t>
      </w:r>
    </w:p>
    <w:p w14:paraId="2B7D4E66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1.4.</w:t>
      </w:r>
      <w:r w:rsidRPr="00961B5F">
        <w:rPr>
          <w:rFonts w:ascii="Times New Roman" w:hAnsi="Times New Roman" w:cs="Times New Roman"/>
          <w:sz w:val="28"/>
          <w:szCs w:val="28"/>
        </w:rPr>
        <w:tab/>
        <w:t>Организатором Ярмарки выступает Министерство экологии и природопользования Московской области.</w:t>
      </w:r>
    </w:p>
    <w:p w14:paraId="01355EAC" w14:textId="300C3ED3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1.5.</w:t>
      </w:r>
      <w:r w:rsidRPr="00961B5F">
        <w:rPr>
          <w:rFonts w:ascii="Times New Roman" w:hAnsi="Times New Roman" w:cs="Times New Roman"/>
          <w:sz w:val="28"/>
          <w:szCs w:val="28"/>
        </w:rPr>
        <w:tab/>
        <w:t>Оператором по организации и проведени</w:t>
      </w:r>
      <w:r w:rsidR="00B65EC8" w:rsidRPr="00961B5F">
        <w:rPr>
          <w:rFonts w:ascii="Times New Roman" w:hAnsi="Times New Roman" w:cs="Times New Roman"/>
          <w:sz w:val="28"/>
          <w:szCs w:val="28"/>
        </w:rPr>
        <w:t>ю</w:t>
      </w:r>
      <w:r w:rsidRPr="00961B5F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 (далее – Оператор)</w:t>
      </w:r>
      <w:r w:rsidRPr="00961B5F">
        <w:rPr>
          <w:rFonts w:ascii="Times New Roman" w:hAnsi="Times New Roman" w:cs="Times New Roman"/>
          <w:sz w:val="28"/>
          <w:szCs w:val="28"/>
        </w:rPr>
        <w:t xml:space="preserve"> выступает Исполнитель Государственного контракта, заключенного на основании Протокола рассмотрения и оценки заявок на участие в открытом конкурсе от 22.10.2019 №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ППИ1.</w:t>
      </w:r>
    </w:p>
    <w:p w14:paraId="777DA820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1.6.</w:t>
      </w:r>
      <w:r w:rsidRPr="00961B5F">
        <w:rPr>
          <w:rFonts w:ascii="Times New Roman" w:hAnsi="Times New Roman" w:cs="Times New Roman"/>
          <w:sz w:val="28"/>
          <w:szCs w:val="28"/>
        </w:rPr>
        <w:tab/>
        <w:t>Ярмарка проходит в три этапа:</w:t>
      </w:r>
    </w:p>
    <w:p w14:paraId="2AA7C3F2" w14:textId="27E882D9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I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этап - Подготовительный период: проведение информационной кампании Конкурса, сбор конкурсных работ, работа Оргкомитета и Жюри по оценке конкурсных работ, определение </w:t>
      </w:r>
      <w:r w:rsidR="00B65EC8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 xml:space="preserve">обедителей. Срок проведения: с </w:t>
      </w:r>
      <w:r w:rsidR="00823BCC" w:rsidRPr="00961B5F">
        <w:rPr>
          <w:rFonts w:ascii="Times New Roman" w:hAnsi="Times New Roman" w:cs="Times New Roman"/>
          <w:sz w:val="28"/>
          <w:szCs w:val="28"/>
        </w:rPr>
        <w:t>29 октября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по </w:t>
      </w:r>
      <w:r w:rsidR="00823BCC" w:rsidRPr="00961B5F">
        <w:rPr>
          <w:rFonts w:ascii="Times New Roman" w:hAnsi="Times New Roman" w:cs="Times New Roman"/>
          <w:sz w:val="28"/>
          <w:szCs w:val="28"/>
        </w:rPr>
        <w:t>18</w:t>
      </w: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="00823BCC" w:rsidRPr="00961B5F">
        <w:rPr>
          <w:rFonts w:ascii="Times New Roman" w:hAnsi="Times New Roman" w:cs="Times New Roman"/>
          <w:sz w:val="28"/>
          <w:szCs w:val="28"/>
        </w:rPr>
        <w:t>ноября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201</w:t>
      </w:r>
      <w:r w:rsidR="00823BCC" w:rsidRPr="00961B5F">
        <w:rPr>
          <w:rFonts w:ascii="Times New Roman" w:hAnsi="Times New Roman" w:cs="Times New Roman"/>
          <w:sz w:val="28"/>
          <w:szCs w:val="28"/>
        </w:rPr>
        <w:t>9</w:t>
      </w:r>
      <w:r w:rsidRPr="00961B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14E4B9" w14:textId="3804B6E0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II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этап - Проведение Ярмарки экологических проектов и церемонии награждения </w:t>
      </w:r>
      <w:r w:rsidR="00B65EC8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 xml:space="preserve">обедителей конкурса. Срок проведения: </w:t>
      </w:r>
      <w:r w:rsidR="00823BCC" w:rsidRPr="00961B5F">
        <w:rPr>
          <w:rFonts w:ascii="Times New Roman" w:hAnsi="Times New Roman" w:cs="Times New Roman"/>
          <w:sz w:val="28"/>
          <w:szCs w:val="28"/>
        </w:rPr>
        <w:t>27</w:t>
      </w:r>
      <w:r w:rsidRPr="00961B5F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23BCC" w:rsidRPr="00961B5F">
        <w:rPr>
          <w:rFonts w:ascii="Times New Roman" w:hAnsi="Times New Roman" w:cs="Times New Roman"/>
          <w:sz w:val="28"/>
          <w:szCs w:val="28"/>
        </w:rPr>
        <w:t>9</w:t>
      </w:r>
      <w:r w:rsidRPr="00961B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9973D77" w14:textId="1DF07FA6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III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этап - Заключительный период: информационное сопровождение по итогам реализации проекта, подготовка отчетной документации. Срок проведения: с </w:t>
      </w:r>
      <w:r w:rsidR="000334A9" w:rsidRPr="00961B5F">
        <w:rPr>
          <w:rFonts w:ascii="Times New Roman" w:hAnsi="Times New Roman" w:cs="Times New Roman"/>
          <w:sz w:val="28"/>
          <w:szCs w:val="28"/>
        </w:rPr>
        <w:t>27</w:t>
      </w: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="000334A9" w:rsidRPr="00961B5F">
        <w:rPr>
          <w:rFonts w:ascii="Times New Roman" w:hAnsi="Times New Roman" w:cs="Times New Roman"/>
          <w:sz w:val="28"/>
          <w:szCs w:val="28"/>
        </w:rPr>
        <w:t>ноября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по 15 декабря 201</w:t>
      </w:r>
      <w:r w:rsidR="000334A9" w:rsidRPr="00961B5F">
        <w:rPr>
          <w:rFonts w:ascii="Times New Roman" w:hAnsi="Times New Roman" w:cs="Times New Roman"/>
          <w:sz w:val="28"/>
          <w:szCs w:val="28"/>
        </w:rPr>
        <w:t>9</w:t>
      </w:r>
      <w:r w:rsidRPr="00961B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1DB0CF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проекта:</w:t>
      </w:r>
    </w:p>
    <w:p w14:paraId="4014CB7B" w14:textId="44A7A3AE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формировани</w:t>
      </w:r>
      <w:r w:rsidR="00B65EC8" w:rsidRPr="00961B5F">
        <w:rPr>
          <w:rFonts w:ascii="Times New Roman" w:hAnsi="Times New Roman" w:cs="Times New Roman"/>
          <w:sz w:val="28"/>
          <w:szCs w:val="28"/>
        </w:rPr>
        <w:t>е</w:t>
      </w:r>
      <w:r w:rsidRPr="00961B5F">
        <w:rPr>
          <w:rFonts w:ascii="Times New Roman" w:hAnsi="Times New Roman" w:cs="Times New Roman"/>
          <w:sz w:val="28"/>
          <w:szCs w:val="28"/>
        </w:rPr>
        <w:t xml:space="preserve"> и популяризаци</w:t>
      </w:r>
      <w:r w:rsidR="00B65EC8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культуры природопользования;</w:t>
      </w:r>
    </w:p>
    <w:p w14:paraId="78CEFA68" w14:textId="1C8BEF61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повышени</w:t>
      </w:r>
      <w:r w:rsidR="00B65EC8" w:rsidRPr="00961B5F">
        <w:rPr>
          <w:rFonts w:ascii="Times New Roman" w:hAnsi="Times New Roman" w:cs="Times New Roman"/>
          <w:sz w:val="28"/>
          <w:szCs w:val="28"/>
        </w:rPr>
        <w:t>е</w:t>
      </w:r>
      <w:r w:rsidRPr="00961B5F">
        <w:rPr>
          <w:rFonts w:ascii="Times New Roman" w:hAnsi="Times New Roman" w:cs="Times New Roman"/>
          <w:sz w:val="28"/>
          <w:szCs w:val="28"/>
        </w:rPr>
        <w:t xml:space="preserve"> качества экологии на территории Московской области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376967FC" w14:textId="644601E7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презентаци</w:t>
      </w:r>
      <w:r w:rsidR="00B65EC8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новых технологий, идей и готовых проектов в сфере экологии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61C7004B" w14:textId="380A6D2E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привлечени</w:t>
      </w:r>
      <w:r w:rsidR="00B65EC8" w:rsidRPr="00961B5F">
        <w:rPr>
          <w:rFonts w:ascii="Times New Roman" w:hAnsi="Times New Roman" w:cs="Times New Roman"/>
          <w:sz w:val="28"/>
          <w:szCs w:val="28"/>
        </w:rPr>
        <w:t>е</w:t>
      </w:r>
      <w:r w:rsidRPr="00961B5F">
        <w:rPr>
          <w:rFonts w:ascii="Times New Roman" w:hAnsi="Times New Roman" w:cs="Times New Roman"/>
          <w:sz w:val="28"/>
          <w:szCs w:val="28"/>
        </w:rPr>
        <w:t xml:space="preserve"> инвестиций в представленные проекты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2A631D9B" w14:textId="2BCFC609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освещение текущих экологических проблем в региональных СМИ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37738D6A" w14:textId="683E4054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lastRenderedPageBreak/>
        <w:t>формирование экологической культуры и активной жизненной позиции у взрослых и детей по отношению к экологическим проблемам;</w:t>
      </w:r>
    </w:p>
    <w:p w14:paraId="6704E7A2" w14:textId="71A34C82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актуализация экологических проблем через разные формы творчества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423720AC" w14:textId="2E276BC5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реализаци</w:t>
      </w:r>
      <w:r w:rsidR="00B65EC8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инновационных проектов в области экологии.</w:t>
      </w:r>
    </w:p>
    <w:p w14:paraId="57ED32C3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C1393B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Порядок проведения Конкурса</w:t>
      </w:r>
    </w:p>
    <w:p w14:paraId="2CBD76D5" w14:textId="025B258E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3.1.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Для проведения Конкурса формируется Оргкомитет в составе 5-7 человек: Председатель </w:t>
      </w:r>
      <w:r w:rsidR="00B65EC8" w:rsidRPr="00961B5F">
        <w:rPr>
          <w:rFonts w:ascii="Times New Roman" w:hAnsi="Times New Roman" w:cs="Times New Roman"/>
          <w:sz w:val="28"/>
          <w:szCs w:val="28"/>
        </w:rPr>
        <w:t>О</w:t>
      </w:r>
      <w:r w:rsidRPr="00961B5F">
        <w:rPr>
          <w:rFonts w:ascii="Times New Roman" w:hAnsi="Times New Roman" w:cs="Times New Roman"/>
          <w:sz w:val="28"/>
          <w:szCs w:val="28"/>
        </w:rPr>
        <w:t>ргкомитета, два заместителя (специалисты в области экологии), секретарь, члены Оргкомитета.</w:t>
      </w:r>
    </w:p>
    <w:p w14:paraId="7B84A084" w14:textId="4539BE52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3.2.</w:t>
      </w:r>
      <w:r w:rsidRPr="00961B5F">
        <w:rPr>
          <w:rFonts w:ascii="Times New Roman" w:hAnsi="Times New Roman" w:cs="Times New Roman"/>
          <w:sz w:val="28"/>
          <w:szCs w:val="28"/>
        </w:rPr>
        <w:tab/>
        <w:t>Оргкомитет конкурса формирует Оператор из своих сотрудников и привлекаемых экспертов.</w:t>
      </w:r>
    </w:p>
    <w:p w14:paraId="2A0EF1AC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3.3.</w:t>
      </w:r>
      <w:r w:rsidRPr="00961B5F">
        <w:rPr>
          <w:rFonts w:ascii="Times New Roman" w:hAnsi="Times New Roman" w:cs="Times New Roman"/>
          <w:sz w:val="28"/>
          <w:szCs w:val="28"/>
        </w:rPr>
        <w:tab/>
        <w:t>Оргкомитет конкурса осуществляет следующие функции:</w:t>
      </w:r>
    </w:p>
    <w:p w14:paraId="1A5A27EE" w14:textId="06FD81AE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координация работы по подготовке и проведению Конкурса, осуществляет контроль над ее выполнением;</w:t>
      </w:r>
    </w:p>
    <w:p w14:paraId="0FBAA424" w14:textId="38D4F877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ведёт приём и регистрацию конкурсных заявок и прилагаемых к ним документов;</w:t>
      </w:r>
    </w:p>
    <w:p w14:paraId="0637A1EB" w14:textId="3C374128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проводит анализ представленных документов на предмет их соответствия, правильности оформления заявки, требованиям к содержанию представляемых работ целям Конкурса и выбранной теме;</w:t>
      </w:r>
    </w:p>
    <w:p w14:paraId="1F4B67A0" w14:textId="7B3256C4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формирует общие списки конкурсных заявок по отдельным номинациям;</w:t>
      </w:r>
    </w:p>
    <w:p w14:paraId="2AD321E5" w14:textId="11A90637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организует и проводит первичную экспертизу заявок по критериям: содержательная часть и уровень разработки проектной работы (социальная значимость, в проекте определены и достигнуты поставленные цели, выдержаны стройность композиции и логика изложения материала, представлен</w:t>
      </w:r>
      <w:r w:rsidR="00B65EC8" w:rsidRPr="00961B5F">
        <w:rPr>
          <w:rFonts w:ascii="Times New Roman" w:hAnsi="Times New Roman" w:cs="Times New Roman"/>
          <w:sz w:val="28"/>
          <w:szCs w:val="28"/>
        </w:rPr>
        <w:t>о</w:t>
      </w:r>
      <w:r w:rsidRPr="00961B5F">
        <w:rPr>
          <w:rFonts w:ascii="Times New Roman" w:hAnsi="Times New Roman" w:cs="Times New Roman"/>
          <w:sz w:val="28"/>
          <w:szCs w:val="28"/>
        </w:rPr>
        <w:t xml:space="preserve"> ясное и точное изложение материала, продемонстрированы речевая грамотность и умение ясно представить результаты проекта, заявлены реальные сроки выполнения);</w:t>
      </w:r>
    </w:p>
    <w:p w14:paraId="00C80D96" w14:textId="5129032B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формирует короткий список конкурсных проектов-номинантов из </w:t>
      </w:r>
      <w:r w:rsidR="000334A9" w:rsidRPr="00961B5F">
        <w:rPr>
          <w:rFonts w:ascii="Times New Roman" w:hAnsi="Times New Roman" w:cs="Times New Roman"/>
          <w:sz w:val="28"/>
          <w:szCs w:val="28"/>
        </w:rPr>
        <w:t>36</w:t>
      </w:r>
      <w:r w:rsidRPr="00961B5F">
        <w:rPr>
          <w:rFonts w:ascii="Times New Roman" w:hAnsi="Times New Roman" w:cs="Times New Roman"/>
          <w:sz w:val="28"/>
          <w:szCs w:val="28"/>
        </w:rPr>
        <w:t xml:space="preserve"> проектов по результатам первичной экспертизы заявок;</w:t>
      </w:r>
    </w:p>
    <w:p w14:paraId="15BDDA3C" w14:textId="0EFFCC90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обеспечивает организационно-техническое сопровождение работы Жюри;</w:t>
      </w:r>
    </w:p>
    <w:p w14:paraId="2F69DFC1" w14:textId="31FBA53E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обеспечивает подготовку и проведение выставки,</w:t>
      </w:r>
      <w:r w:rsidRPr="00961B5F">
        <w:rPr>
          <w:rFonts w:ascii="Times New Roman" w:hAnsi="Times New Roman" w:cs="Times New Roman"/>
          <w:sz w:val="28"/>
          <w:szCs w:val="28"/>
        </w:rPr>
        <w:tab/>
        <w:t>презентации проектов- победителей Конкурса и церемонии награждения на Ярмарке;</w:t>
      </w:r>
    </w:p>
    <w:p w14:paraId="0BB9B7AF" w14:textId="567EB707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организует работу по освещению Конкурса в СМИ</w:t>
      </w:r>
      <w:r w:rsidR="00993362" w:rsidRPr="00961B5F">
        <w:rPr>
          <w:rFonts w:ascii="Times New Roman" w:hAnsi="Times New Roman" w:cs="Times New Roman"/>
          <w:sz w:val="28"/>
          <w:szCs w:val="28"/>
        </w:rPr>
        <w:t>.</w:t>
      </w:r>
    </w:p>
    <w:p w14:paraId="6EC8781F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3.4.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Оргкомитет оставляет за собой право отклонять материалы, присланные на Конкурс, которые не соответствуют тематике Конкурса или заполнены неправильно, нарушающие авторские и иные права третьих лиц на </w:t>
      </w:r>
      <w:r w:rsidRPr="00961B5F">
        <w:rPr>
          <w:rFonts w:ascii="Times New Roman" w:hAnsi="Times New Roman" w:cs="Times New Roman"/>
          <w:sz w:val="28"/>
          <w:szCs w:val="28"/>
        </w:rPr>
        <w:lastRenderedPageBreak/>
        <w:t>объекты интеллектуальной собственности или действующее законодательство РФ.</w:t>
      </w:r>
    </w:p>
    <w:p w14:paraId="1BB520A8" w14:textId="4C3A48E1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3.5.</w:t>
      </w:r>
      <w:r w:rsidRPr="00961B5F">
        <w:rPr>
          <w:rFonts w:ascii="Times New Roman" w:hAnsi="Times New Roman" w:cs="Times New Roman"/>
          <w:sz w:val="28"/>
          <w:szCs w:val="28"/>
        </w:rPr>
        <w:tab/>
        <w:t>Решени</w:t>
      </w:r>
      <w:r w:rsidR="00E6196E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Оргкомитета принимается открытым голосованием простым большинством голосов. При равном количестве голосов «за» и «против» голос Председателя оргкомитета является решающим.</w:t>
      </w:r>
    </w:p>
    <w:p w14:paraId="0EB291BE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3.6.</w:t>
      </w:r>
      <w:r w:rsidRPr="00961B5F">
        <w:rPr>
          <w:rFonts w:ascii="Times New Roman" w:hAnsi="Times New Roman" w:cs="Times New Roman"/>
          <w:sz w:val="28"/>
          <w:szCs w:val="28"/>
        </w:rPr>
        <w:tab/>
        <w:t>Решение Оргкомитета об итогах предварительного отбора оформляется протоколом, который содержит короткий список проектов (по 3 проекта в каждой номинации) и подписывается Председателем и секретарём Оргкомитета.</w:t>
      </w:r>
    </w:p>
    <w:p w14:paraId="738DEF27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3.7.</w:t>
      </w:r>
      <w:r w:rsidRPr="00961B5F">
        <w:rPr>
          <w:rFonts w:ascii="Times New Roman" w:hAnsi="Times New Roman" w:cs="Times New Roman"/>
          <w:sz w:val="28"/>
          <w:szCs w:val="28"/>
        </w:rPr>
        <w:tab/>
        <w:t>Для организации определения финальных победителей Конкурса Оргкомитетом формируется персональный состав Жюри конкурса в составе 10 человек из представителей научного сообщества, бизнес сообщества, профильных общественных организаций, СМИ и независимых экспертов.</w:t>
      </w:r>
    </w:p>
    <w:p w14:paraId="271C8FCC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3.8.</w:t>
      </w:r>
      <w:r w:rsidRPr="00961B5F">
        <w:rPr>
          <w:rFonts w:ascii="Times New Roman" w:hAnsi="Times New Roman" w:cs="Times New Roman"/>
          <w:sz w:val="28"/>
          <w:szCs w:val="28"/>
        </w:rPr>
        <w:tab/>
        <w:t>Жюри конкурса проводит экспертизу представленных проектов и определяет Победителей в соответствии с критериями оценки по отдельным номинациям, сформулированными в настоящем Положении.</w:t>
      </w:r>
    </w:p>
    <w:p w14:paraId="0DC55CDB" w14:textId="73A16C7B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3.9.</w:t>
      </w:r>
      <w:r w:rsidRPr="00961B5F">
        <w:rPr>
          <w:rFonts w:ascii="Times New Roman" w:hAnsi="Times New Roman" w:cs="Times New Roman"/>
          <w:sz w:val="28"/>
          <w:szCs w:val="28"/>
        </w:rPr>
        <w:tab/>
        <w:t>Решени</w:t>
      </w:r>
      <w:r w:rsidR="00E6196E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="00E6196E" w:rsidRPr="00961B5F">
        <w:rPr>
          <w:rFonts w:ascii="Times New Roman" w:hAnsi="Times New Roman" w:cs="Times New Roman"/>
          <w:sz w:val="28"/>
          <w:szCs w:val="28"/>
        </w:rPr>
        <w:t>Ж</w:t>
      </w:r>
      <w:r w:rsidRPr="00961B5F">
        <w:rPr>
          <w:rFonts w:ascii="Times New Roman" w:hAnsi="Times New Roman" w:cs="Times New Roman"/>
          <w:sz w:val="28"/>
          <w:szCs w:val="28"/>
        </w:rPr>
        <w:t xml:space="preserve">юри принимаются общим голосованием, итоги финального отбора и определение </w:t>
      </w:r>
      <w:r w:rsidR="00E6196E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>обедителей оформляются протоколом, который подписывается Председателем и Секретарем Жюри.</w:t>
      </w:r>
    </w:p>
    <w:p w14:paraId="6787E591" w14:textId="33B0ED25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EEBBA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Номинации Конкурса проектов</w:t>
      </w:r>
    </w:p>
    <w:p w14:paraId="2CE5B40E" w14:textId="2675A2FE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Здоровый город - технологии, направленные на улучшение окружающей среды;</w:t>
      </w:r>
    </w:p>
    <w:p w14:paraId="033937FC" w14:textId="7BD95139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«Зеленый диалог» - лучшие материалы (аналитические статьи, репортажи, телевизионные сюжеты) на тему экологии;</w:t>
      </w:r>
    </w:p>
    <w:p w14:paraId="4525692E" w14:textId="32B57D56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B5F">
        <w:rPr>
          <w:rFonts w:ascii="Times New Roman" w:hAnsi="Times New Roman" w:cs="Times New Roman"/>
          <w:sz w:val="28"/>
          <w:szCs w:val="28"/>
        </w:rPr>
        <w:t>Экопросвещение</w:t>
      </w:r>
      <w:proofErr w:type="spellEnd"/>
      <w:r w:rsidRPr="00961B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1B5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61B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40F11D" w14:textId="258D5E2A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Бизнес для экологии;</w:t>
      </w:r>
    </w:p>
    <w:p w14:paraId="216EC97E" w14:textId="1D11C687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Экотуризм как «ответственное путешествие»; </w:t>
      </w:r>
    </w:p>
    <w:p w14:paraId="3234A617" w14:textId="012EBB59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Ресурсосбережение и возобновляемая энергетика;</w:t>
      </w:r>
    </w:p>
    <w:p w14:paraId="37A82F7B" w14:textId="29EAFF21" w:rsidR="004A5B36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«Будущее экологии» - проекты детей (до 18 лет).</w:t>
      </w:r>
    </w:p>
    <w:p w14:paraId="158FBEE4" w14:textId="77777777" w:rsidR="007D4C9E" w:rsidRPr="00961B5F" w:rsidRDefault="007D4C9E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3251A2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Критерии оценки конкурсных работ членами Жюри конкурса</w:t>
      </w:r>
    </w:p>
    <w:p w14:paraId="0772866D" w14:textId="79237739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5.1.</w:t>
      </w:r>
      <w:r w:rsidR="009A557E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Критерии:</w:t>
      </w:r>
    </w:p>
    <w:p w14:paraId="4F9BBD84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Соответствие - предложенная идея соответствует целям Конкурса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24C25A74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Достаточность - предоставленная информация достаточна для оценки предложенной идеи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4F14E463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Уникальность - предложенная идея обладает новизной и оригинальностью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6F8A9868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lastRenderedPageBreak/>
        <w:t>Перспективность - наличие срочной или среднесрочной перспективы использования предложенной идеи, востребованность отраслевым сообществом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3305C3F2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Эффективность - проект имеет конкретный, измеримый природоохранный результат, экологичнее существующих решений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7F3ADF9F" w14:textId="2DAA5DD0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Наличие уникальных конкурентных преимуществ - понятны конкурентные преимущества предложенной идеи, их значимость</w:t>
      </w:r>
      <w:r w:rsidR="00A95654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10A1C642" w14:textId="7BDDB539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Экономичность - предложенная идея экономичнее существующих решений (с точки зрения финансовых затрат, </w:t>
      </w:r>
      <w:proofErr w:type="spellStart"/>
      <w:r w:rsidRPr="00961B5F">
        <w:rPr>
          <w:rFonts w:ascii="Times New Roman" w:hAnsi="Times New Roman" w:cs="Times New Roman"/>
          <w:sz w:val="28"/>
          <w:szCs w:val="28"/>
        </w:rPr>
        <w:t>ресурсопотребления</w:t>
      </w:r>
      <w:proofErr w:type="spellEnd"/>
      <w:r w:rsidRPr="00961B5F">
        <w:rPr>
          <w:rFonts w:ascii="Times New Roman" w:hAnsi="Times New Roman" w:cs="Times New Roman"/>
          <w:sz w:val="28"/>
          <w:szCs w:val="28"/>
        </w:rPr>
        <w:t>, времени реализации и иных ресурсов)</w:t>
      </w:r>
      <w:r w:rsidR="00A95654" w:rsidRPr="00961B5F">
        <w:rPr>
          <w:rFonts w:ascii="Times New Roman" w:hAnsi="Times New Roman" w:cs="Times New Roman"/>
          <w:sz w:val="28"/>
          <w:szCs w:val="28"/>
        </w:rPr>
        <w:t>.</w:t>
      </w:r>
    </w:p>
    <w:p w14:paraId="293F903E" w14:textId="763ECDF0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5.2.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Оценка производится по отдельным номинациям по каждому критерию отдельно с использованием пятибалльной шкалы. Лучшие работы выявляются путем сложения оценочных баллов, выставленных всеми членами Жюри каждой конкурсной работе, в результате отбираются из 10 по 1 лучшей работе в каждой номинации и определяется </w:t>
      </w:r>
      <w:r w:rsidR="00A95654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>обедитель.</w:t>
      </w:r>
    </w:p>
    <w:p w14:paraId="068D7232" w14:textId="77777777" w:rsidR="004A5B36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5.3.</w:t>
      </w:r>
      <w:r w:rsidRPr="00961B5F">
        <w:rPr>
          <w:rFonts w:ascii="Times New Roman" w:hAnsi="Times New Roman" w:cs="Times New Roman"/>
          <w:sz w:val="28"/>
          <w:szCs w:val="28"/>
        </w:rPr>
        <w:tab/>
        <w:t>Представленные на Конкурс материалы не рецензируются и не возвращаются. По итогам Конкурса подача апелляций не предусмотрена.</w:t>
      </w:r>
    </w:p>
    <w:p w14:paraId="7B628934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содержанию и оформлению проектов</w:t>
      </w:r>
    </w:p>
    <w:p w14:paraId="0E369411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6.1.</w:t>
      </w:r>
      <w:r w:rsidRPr="00961B5F">
        <w:rPr>
          <w:rFonts w:ascii="Times New Roman" w:hAnsi="Times New Roman" w:cs="Times New Roman"/>
          <w:sz w:val="28"/>
          <w:szCs w:val="28"/>
        </w:rPr>
        <w:tab/>
        <w:t>Содержание работы должно удовлетворять общим требованиям:</w:t>
      </w:r>
    </w:p>
    <w:p w14:paraId="5EDB1389" w14:textId="0346E8BB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название конкурсного проекта не должно повторять названи</w:t>
      </w:r>
      <w:r w:rsidR="00A95654" w:rsidRPr="00961B5F">
        <w:rPr>
          <w:rFonts w:ascii="Times New Roman" w:hAnsi="Times New Roman" w:cs="Times New Roman"/>
          <w:sz w:val="28"/>
          <w:szCs w:val="28"/>
        </w:rPr>
        <w:t>е</w:t>
      </w:r>
      <w:r w:rsidRPr="00961B5F">
        <w:rPr>
          <w:rFonts w:ascii="Times New Roman" w:hAnsi="Times New Roman" w:cs="Times New Roman"/>
          <w:sz w:val="28"/>
          <w:szCs w:val="28"/>
        </w:rPr>
        <w:t xml:space="preserve"> Конкурса или номинации, на котор</w:t>
      </w:r>
      <w:r w:rsidR="00A95654" w:rsidRPr="00961B5F">
        <w:rPr>
          <w:rFonts w:ascii="Times New Roman" w:hAnsi="Times New Roman" w:cs="Times New Roman"/>
          <w:sz w:val="28"/>
          <w:szCs w:val="28"/>
        </w:rPr>
        <w:t>ую</w:t>
      </w:r>
      <w:r w:rsidRPr="00961B5F">
        <w:rPr>
          <w:rFonts w:ascii="Times New Roman" w:hAnsi="Times New Roman" w:cs="Times New Roman"/>
          <w:sz w:val="28"/>
          <w:szCs w:val="28"/>
        </w:rPr>
        <w:t xml:space="preserve"> представлена работа;</w:t>
      </w:r>
    </w:p>
    <w:p w14:paraId="158953ED" w14:textId="4913F7D8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содержание представл</w:t>
      </w:r>
      <w:r w:rsidR="00A95654" w:rsidRPr="00961B5F">
        <w:rPr>
          <w:rFonts w:ascii="Times New Roman" w:hAnsi="Times New Roman" w:cs="Times New Roman"/>
          <w:sz w:val="28"/>
          <w:szCs w:val="28"/>
        </w:rPr>
        <w:t>енных</w:t>
      </w:r>
      <w:r w:rsidRPr="00961B5F">
        <w:rPr>
          <w:rFonts w:ascii="Times New Roman" w:hAnsi="Times New Roman" w:cs="Times New Roman"/>
          <w:sz w:val="28"/>
          <w:szCs w:val="28"/>
        </w:rPr>
        <w:t xml:space="preserve"> работ должно соответствовать целям Конкурса и заявленным номинациям;</w:t>
      </w:r>
    </w:p>
    <w:p w14:paraId="506566D1" w14:textId="68D158B4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материалы должны носить творческий характер, создавать полное представление о выбранной теме, основанное на фактических данных грамотное обоснование выбранной темы (описание поставленной проблемы);</w:t>
      </w:r>
    </w:p>
    <w:p w14:paraId="5D2630D9" w14:textId="08884693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не принимаются проекты, основанные только на теории (реферативного характера) или только на сведениях или отчетах, предоставленных различными организациями и ведомствами;</w:t>
      </w:r>
    </w:p>
    <w:p w14:paraId="1D2CD544" w14:textId="33224C02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соответствие содержания работы выбранной теме и поставленной цели;</w:t>
      </w:r>
    </w:p>
    <w:p w14:paraId="5BFE62C6" w14:textId="2718A96E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обзор литературы по истории изучения вопроса;</w:t>
      </w:r>
    </w:p>
    <w:p w14:paraId="4920344C" w14:textId="528C8663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описание источников (или собранного материала);</w:t>
      </w:r>
    </w:p>
    <w:p w14:paraId="738336CD" w14:textId="085F585A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анализ полученного материала;</w:t>
      </w:r>
    </w:p>
    <w:p w14:paraId="0BDA4598" w14:textId="65BE90C3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описание результатов работы;</w:t>
      </w:r>
    </w:p>
    <w:p w14:paraId="4FAC9A15" w14:textId="78EF9759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выводы, соответствие их полученным результатам.</w:t>
      </w:r>
    </w:p>
    <w:p w14:paraId="2B9FE482" w14:textId="77777777" w:rsidR="00772C71" w:rsidRPr="00961B5F" w:rsidRDefault="00772C71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E10A4" w14:textId="066969A2" w:rsidR="00772C71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="00772C71"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Оформление работ должно удовлетворять общим требованиям:</w:t>
      </w:r>
    </w:p>
    <w:p w14:paraId="26A12D02" w14:textId="2F6D4B42" w:rsidR="00A05DA2" w:rsidRPr="00961B5F" w:rsidRDefault="00A05DA2" w:rsidP="00961B5F">
      <w:pPr>
        <w:pStyle w:val="a3"/>
        <w:numPr>
          <w:ilvl w:val="1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необходимо наличие титульного листа с указанием </w:t>
      </w:r>
      <w:r w:rsidR="0099137C" w:rsidRPr="00961B5F">
        <w:rPr>
          <w:rFonts w:ascii="Times New Roman" w:hAnsi="Times New Roman" w:cs="Times New Roman"/>
          <w:sz w:val="28"/>
          <w:szCs w:val="28"/>
        </w:rPr>
        <w:t>Ф.И.О.</w:t>
      </w:r>
      <w:r w:rsidRPr="00961B5F">
        <w:rPr>
          <w:rFonts w:ascii="Times New Roman" w:hAnsi="Times New Roman" w:cs="Times New Roman"/>
          <w:sz w:val="28"/>
          <w:szCs w:val="28"/>
        </w:rPr>
        <w:t xml:space="preserve"> автора и темы работы, организации, почтового адреса, контактных данных;</w:t>
      </w:r>
    </w:p>
    <w:p w14:paraId="10487FDE" w14:textId="507FE60B" w:rsidR="00A05DA2" w:rsidRPr="00961B5F" w:rsidRDefault="00A05DA2" w:rsidP="00961B5F">
      <w:pPr>
        <w:pStyle w:val="a3"/>
        <w:numPr>
          <w:ilvl w:val="1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работы не более 10 страниц, шрифт: </w:t>
      </w:r>
      <w:proofErr w:type="spellStart"/>
      <w:r w:rsidRPr="00961B5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137C" w:rsidRPr="0096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37C" w:rsidRPr="00961B5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5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61B5F">
        <w:rPr>
          <w:rFonts w:ascii="Times New Roman" w:hAnsi="Times New Roman" w:cs="Times New Roman"/>
          <w:sz w:val="28"/>
          <w:szCs w:val="28"/>
        </w:rPr>
        <w:t>, 14 кегль;</w:t>
      </w:r>
    </w:p>
    <w:p w14:paraId="485E2ED5" w14:textId="7531F46E" w:rsidR="00A05DA2" w:rsidRPr="00961B5F" w:rsidRDefault="00A05DA2" w:rsidP="00961B5F">
      <w:pPr>
        <w:pStyle w:val="a3"/>
        <w:numPr>
          <w:ilvl w:val="1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наличие необходимого дополнительного иллюстративного материала (таблицы, схемы, рисунки, фотоматериалы), размещенные в тексте или в конце исследовательской или проектной работы, за исключением проекта или творческой работы;</w:t>
      </w:r>
    </w:p>
    <w:p w14:paraId="30A117FE" w14:textId="400322D4" w:rsidR="00734DFF" w:rsidRPr="00961B5F" w:rsidRDefault="00A05DA2" w:rsidP="00961B5F">
      <w:pPr>
        <w:pStyle w:val="a3"/>
        <w:numPr>
          <w:ilvl w:val="1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презентация проекта, выполненная в формате </w:t>
      </w:r>
      <w:proofErr w:type="spellStart"/>
      <w:r w:rsidRPr="00961B5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961B5F">
        <w:rPr>
          <w:rFonts w:ascii="Times New Roman" w:hAnsi="Times New Roman" w:cs="Times New Roman"/>
          <w:sz w:val="28"/>
          <w:szCs w:val="28"/>
        </w:rPr>
        <w:t>, объем не более 10 слайдов</w:t>
      </w:r>
      <w:r w:rsidR="007276F9" w:rsidRPr="00961B5F">
        <w:rPr>
          <w:rFonts w:ascii="Times New Roman" w:hAnsi="Times New Roman" w:cs="Times New Roman"/>
          <w:sz w:val="28"/>
          <w:szCs w:val="28"/>
        </w:rPr>
        <w:t xml:space="preserve"> или </w:t>
      </w:r>
      <w:r w:rsidR="00CC4B91" w:rsidRPr="00961B5F">
        <w:rPr>
          <w:rFonts w:ascii="Times New Roman" w:hAnsi="Times New Roman" w:cs="Times New Roman"/>
          <w:sz w:val="28"/>
          <w:szCs w:val="28"/>
        </w:rPr>
        <w:t xml:space="preserve">презентация проекта, выполненная в формате видео-ролика, формат </w:t>
      </w:r>
      <w:proofErr w:type="spellStart"/>
      <w:r w:rsidR="00CC4B91" w:rsidRPr="00961B5F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="00772C71" w:rsidRPr="00961B5F">
        <w:rPr>
          <w:rFonts w:ascii="Times New Roman" w:hAnsi="Times New Roman" w:cs="Times New Roman"/>
          <w:sz w:val="28"/>
          <w:szCs w:val="28"/>
        </w:rPr>
        <w:t xml:space="preserve">, </w:t>
      </w:r>
      <w:r w:rsidR="00772C71" w:rsidRPr="00961B5F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4 или </w:t>
      </w:r>
      <w:r w:rsidR="00CC4B91" w:rsidRPr="00961B5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CC4B91" w:rsidRPr="00961B5F">
        <w:rPr>
          <w:rFonts w:ascii="Times New Roman" w:hAnsi="Times New Roman" w:cs="Times New Roman"/>
          <w:sz w:val="28"/>
          <w:szCs w:val="28"/>
        </w:rPr>
        <w:t>4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, длительность не более 2 минут (при отправке конкурсной работы необходимо загрузить файл на любой из популярных облачных сервисов: </w:t>
      </w:r>
      <w:proofErr w:type="spellStart"/>
      <w:r w:rsidR="00772C71" w:rsidRPr="00961B5F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="00772C71" w:rsidRPr="00961B5F">
        <w:rPr>
          <w:rFonts w:ascii="Times New Roman" w:hAnsi="Times New Roman" w:cs="Times New Roman"/>
          <w:sz w:val="28"/>
          <w:szCs w:val="28"/>
        </w:rPr>
        <w:t>; Облако@</w:t>
      </w:r>
      <w:r w:rsidR="00772C71" w:rsidRPr="00961B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72C71" w:rsidRPr="00961B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2C71" w:rsidRPr="00961B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2C71" w:rsidRPr="00961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C71" w:rsidRPr="00961B5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C71" w:rsidRPr="00961B5F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="0099137C" w:rsidRPr="00961B5F">
        <w:rPr>
          <w:rFonts w:ascii="Times New Roman" w:hAnsi="Times New Roman" w:cs="Times New Roman"/>
          <w:sz w:val="28"/>
          <w:szCs w:val="28"/>
        </w:rPr>
        <w:t>,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C71" w:rsidRPr="00961B5F"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 w:rsidR="00772C71" w:rsidRPr="00961B5F">
        <w:rPr>
          <w:rFonts w:ascii="Times New Roman" w:hAnsi="Times New Roman" w:cs="Times New Roman"/>
          <w:sz w:val="28"/>
          <w:szCs w:val="28"/>
        </w:rPr>
        <w:t>)</w:t>
      </w:r>
      <w:r w:rsidR="004A5B36" w:rsidRPr="00961B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BACE54" w14:textId="08E0BC36" w:rsidR="00734DFF" w:rsidRPr="00961B5F" w:rsidRDefault="004A5B36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1B5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для отправки</w:t>
      </w:r>
      <w:r w:rsidR="00734DFF"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DFF" w:rsidRPr="00961B5F">
        <w:rPr>
          <w:rFonts w:ascii="Times New Roman" w:hAnsi="Times New Roman" w:cs="Times New Roman"/>
          <w:sz w:val="28"/>
          <w:szCs w:val="28"/>
          <w:lang w:val="en-US"/>
        </w:rPr>
        <w:t>Ekoyarmarka</w:t>
      </w:r>
      <w:proofErr w:type="spellEnd"/>
      <w:r w:rsidR="00734DFF" w:rsidRPr="00961B5F">
        <w:rPr>
          <w:rFonts w:ascii="Times New Roman" w:hAnsi="Times New Roman" w:cs="Times New Roman"/>
          <w:sz w:val="28"/>
          <w:szCs w:val="28"/>
        </w:rPr>
        <w:t>@</w:t>
      </w:r>
      <w:r w:rsidR="00734DFF" w:rsidRPr="00961B5F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734DFF" w:rsidRPr="00961B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4DFF" w:rsidRPr="00961B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8F5423E" w14:textId="5E1200F0" w:rsidR="00CC4B91" w:rsidRPr="00961B5F" w:rsidRDefault="00CC4B91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FB288F" w14:textId="77777777" w:rsidR="00CC4B91" w:rsidRPr="00961B5F" w:rsidRDefault="00CC4B91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4F95DE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72C71"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14:paraId="69354E05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7.1.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Победители Конкурса определяются по тематическим направлениям и номинациям.</w:t>
      </w:r>
    </w:p>
    <w:p w14:paraId="3CFF16FE" w14:textId="597B6B5F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7.2.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 xml:space="preserve">В каждой номинации определяются </w:t>
      </w:r>
      <w:r w:rsidR="0099137C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>обедители, занявшие первое, второе и третье место. Победители конкурса награждаются Дипломами.</w:t>
      </w:r>
    </w:p>
    <w:p w14:paraId="2121EDCF" w14:textId="178B9369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7.3.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 xml:space="preserve">Всем конкурсантам, вошедшим в короткие списки (10 лучших проектов), вручаются Сертификаты участников в день проведения награждения </w:t>
      </w:r>
      <w:r w:rsidR="0099137C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 xml:space="preserve">обедителей на </w:t>
      </w:r>
      <w:r w:rsidR="0099137C" w:rsidRPr="00961B5F">
        <w:rPr>
          <w:rFonts w:ascii="Times New Roman" w:hAnsi="Times New Roman" w:cs="Times New Roman"/>
          <w:sz w:val="28"/>
          <w:szCs w:val="28"/>
        </w:rPr>
        <w:t>т</w:t>
      </w:r>
      <w:r w:rsidRPr="00961B5F">
        <w:rPr>
          <w:rFonts w:ascii="Times New Roman" w:hAnsi="Times New Roman" w:cs="Times New Roman"/>
          <w:sz w:val="28"/>
          <w:szCs w:val="28"/>
        </w:rPr>
        <w:t>оржественной церемонии на Ярмарке экологических проектов.</w:t>
      </w:r>
    </w:p>
    <w:p w14:paraId="2DACE861" w14:textId="60A2EC0C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7.4.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Победители конкурса принимают участие в выставке Ярмарки экологических проектов с выступлением в формате мультимедийной презентации/демонстрации проекта в формате слайд-шоу, представления макета/визуализации проекта в любом удобном формате.</w:t>
      </w:r>
    </w:p>
    <w:p w14:paraId="5D5BA455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7.5.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Результаты Конкурса являются окончательными и пересмотру не подлежат.</w:t>
      </w:r>
    </w:p>
    <w:p w14:paraId="1FBC3B94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6696C" w14:textId="77777777" w:rsidR="000B2448" w:rsidRPr="00961B5F" w:rsidRDefault="000B2448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700BF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Контактная информация Оргкомитета</w:t>
      </w:r>
    </w:p>
    <w:p w14:paraId="31F44ED1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Оператор конкурса: Общество с ограниченной ответственностью «</w:t>
      </w:r>
      <w:r w:rsidR="000B2448" w:rsidRPr="00961B5F">
        <w:rPr>
          <w:rFonts w:ascii="Times New Roman" w:hAnsi="Times New Roman" w:cs="Times New Roman"/>
          <w:sz w:val="28"/>
          <w:szCs w:val="28"/>
        </w:rPr>
        <w:t>Рекламный проспект</w:t>
      </w:r>
      <w:r w:rsidRPr="00961B5F">
        <w:rPr>
          <w:rFonts w:ascii="Times New Roman" w:hAnsi="Times New Roman" w:cs="Times New Roman"/>
          <w:sz w:val="28"/>
          <w:szCs w:val="28"/>
        </w:rPr>
        <w:t>»</w:t>
      </w:r>
    </w:p>
    <w:p w14:paraId="048080F2" w14:textId="5A91A96F" w:rsidR="000B2448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Адрес места нахождения / Адрес для почтовых отправлений: </w:t>
      </w:r>
      <w:r w:rsidR="000B2448" w:rsidRPr="00961B5F">
        <w:rPr>
          <w:rFonts w:ascii="Times New Roman" w:hAnsi="Times New Roman" w:cs="Times New Roman"/>
          <w:sz w:val="28"/>
          <w:szCs w:val="28"/>
        </w:rPr>
        <w:t>129085, г. Москва, Проспект Мира, д. 101В, строение 1</w:t>
      </w:r>
      <w:r w:rsidR="0099137C" w:rsidRPr="00961B5F">
        <w:rPr>
          <w:rFonts w:ascii="Times New Roman" w:hAnsi="Times New Roman" w:cs="Times New Roman"/>
          <w:sz w:val="28"/>
          <w:szCs w:val="28"/>
        </w:rPr>
        <w:t>,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эт</w:t>
      </w:r>
      <w:r w:rsidR="0099137C" w:rsidRPr="00961B5F">
        <w:rPr>
          <w:rFonts w:ascii="Times New Roman" w:hAnsi="Times New Roman" w:cs="Times New Roman"/>
          <w:sz w:val="28"/>
          <w:szCs w:val="28"/>
        </w:rPr>
        <w:t>аж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5</w:t>
      </w:r>
      <w:r w:rsidR="0099137C" w:rsidRPr="00961B5F">
        <w:rPr>
          <w:rFonts w:ascii="Times New Roman" w:hAnsi="Times New Roman" w:cs="Times New Roman"/>
          <w:sz w:val="28"/>
          <w:szCs w:val="28"/>
        </w:rPr>
        <w:t>,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ком</w:t>
      </w:r>
      <w:r w:rsidR="0099137C" w:rsidRPr="00961B5F">
        <w:rPr>
          <w:rFonts w:ascii="Times New Roman" w:hAnsi="Times New Roman" w:cs="Times New Roman"/>
          <w:sz w:val="28"/>
          <w:szCs w:val="28"/>
        </w:rPr>
        <w:t>ната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8</w:t>
      </w:r>
      <w:r w:rsidR="0099137C" w:rsidRPr="00961B5F">
        <w:rPr>
          <w:rFonts w:ascii="Times New Roman" w:hAnsi="Times New Roman" w:cs="Times New Roman"/>
          <w:sz w:val="28"/>
          <w:szCs w:val="28"/>
        </w:rPr>
        <w:t>,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оф</w:t>
      </w:r>
      <w:r w:rsidR="0099137C" w:rsidRPr="00961B5F">
        <w:rPr>
          <w:rFonts w:ascii="Times New Roman" w:hAnsi="Times New Roman" w:cs="Times New Roman"/>
          <w:sz w:val="28"/>
          <w:szCs w:val="28"/>
        </w:rPr>
        <w:t>ис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508</w:t>
      </w:r>
    </w:p>
    <w:p w14:paraId="50DF6F4C" w14:textId="0E27B121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По вопросам и предложениям</w:t>
      </w:r>
      <w:r w:rsidR="007D4C9E" w:rsidRPr="00961B5F">
        <w:rPr>
          <w:rFonts w:ascii="Times New Roman" w:hAnsi="Times New Roman" w:cs="Times New Roman"/>
          <w:sz w:val="28"/>
          <w:szCs w:val="28"/>
        </w:rPr>
        <w:t xml:space="preserve"> (</w:t>
      </w:r>
      <w:r w:rsidRPr="00961B5F">
        <w:rPr>
          <w:rFonts w:ascii="Times New Roman" w:hAnsi="Times New Roman" w:cs="Times New Roman"/>
          <w:sz w:val="28"/>
          <w:szCs w:val="28"/>
        </w:rPr>
        <w:t>оператор конкурса</w:t>
      </w:r>
      <w:r w:rsidR="007D4C9E" w:rsidRPr="00961B5F">
        <w:rPr>
          <w:rFonts w:ascii="Times New Roman" w:hAnsi="Times New Roman" w:cs="Times New Roman"/>
          <w:sz w:val="28"/>
          <w:szCs w:val="28"/>
        </w:rPr>
        <w:t>)</w:t>
      </w:r>
      <w:r w:rsidRPr="00961B5F">
        <w:rPr>
          <w:rFonts w:ascii="Times New Roman" w:hAnsi="Times New Roman" w:cs="Times New Roman"/>
          <w:sz w:val="28"/>
          <w:szCs w:val="28"/>
        </w:rPr>
        <w:t>:</w:t>
      </w:r>
    </w:p>
    <w:p w14:paraId="26BD96F8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тел: 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8-495-615-21-17 </w:t>
      </w:r>
      <w:r w:rsidRPr="00961B5F">
        <w:rPr>
          <w:rFonts w:ascii="Times New Roman" w:hAnsi="Times New Roman" w:cs="Times New Roman"/>
          <w:sz w:val="28"/>
          <w:szCs w:val="28"/>
        </w:rPr>
        <w:t xml:space="preserve">(с </w:t>
      </w:r>
      <w:r w:rsidR="000B2448" w:rsidRPr="00961B5F">
        <w:rPr>
          <w:rFonts w:ascii="Times New Roman" w:hAnsi="Times New Roman" w:cs="Times New Roman"/>
          <w:sz w:val="28"/>
          <w:szCs w:val="28"/>
        </w:rPr>
        <w:t>10</w:t>
      </w:r>
      <w:r w:rsidRPr="00961B5F">
        <w:rPr>
          <w:rFonts w:ascii="Times New Roman" w:hAnsi="Times New Roman" w:cs="Times New Roman"/>
          <w:sz w:val="28"/>
          <w:szCs w:val="28"/>
        </w:rPr>
        <w:t>:00 до 18:00)</w:t>
      </w:r>
    </w:p>
    <w:p w14:paraId="52557232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lastRenderedPageBreak/>
        <w:t>По вопросам, связанным с подачей заявок:</w:t>
      </w:r>
    </w:p>
    <w:p w14:paraId="330ADAA8" w14:textId="3AD5F8A6" w:rsidR="00A05DA2" w:rsidRPr="00961B5F" w:rsidRDefault="000B2448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Бирюков Марк Анатольевич</w:t>
      </w:r>
      <w:r w:rsidR="0099137C" w:rsidRPr="00961B5F">
        <w:rPr>
          <w:rFonts w:ascii="Times New Roman" w:hAnsi="Times New Roman" w:cs="Times New Roman"/>
          <w:sz w:val="28"/>
          <w:szCs w:val="28"/>
        </w:rPr>
        <w:t xml:space="preserve"> тел.:</w:t>
      </w:r>
      <w:r w:rsidR="00A05DA2" w:rsidRPr="00961B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05DA2" w:rsidRPr="00961B5F">
        <w:rPr>
          <w:rFonts w:ascii="Times New Roman" w:hAnsi="Times New Roman" w:cs="Times New Roman"/>
          <w:sz w:val="28"/>
          <w:szCs w:val="28"/>
        </w:rPr>
        <w:t>+7</w:t>
      </w:r>
      <w:r w:rsidR="003C18A7">
        <w:rPr>
          <w:rFonts w:ascii="Times New Roman" w:hAnsi="Times New Roman" w:cs="Times New Roman"/>
          <w:sz w:val="28"/>
          <w:szCs w:val="28"/>
        </w:rPr>
        <w:t xml:space="preserve"> (</w:t>
      </w:r>
      <w:r w:rsidR="00A05DA2" w:rsidRPr="00961B5F">
        <w:rPr>
          <w:rFonts w:ascii="Times New Roman" w:hAnsi="Times New Roman" w:cs="Times New Roman"/>
          <w:sz w:val="28"/>
          <w:szCs w:val="28"/>
        </w:rPr>
        <w:t>9</w:t>
      </w:r>
      <w:r w:rsidRPr="00961B5F">
        <w:rPr>
          <w:rFonts w:ascii="Times New Roman" w:hAnsi="Times New Roman" w:cs="Times New Roman"/>
          <w:sz w:val="28"/>
          <w:szCs w:val="28"/>
        </w:rPr>
        <w:t>17</w:t>
      </w:r>
      <w:r w:rsidR="003C18A7">
        <w:rPr>
          <w:rFonts w:ascii="Times New Roman" w:hAnsi="Times New Roman" w:cs="Times New Roman"/>
          <w:sz w:val="28"/>
          <w:szCs w:val="28"/>
        </w:rPr>
        <w:t xml:space="preserve">) </w:t>
      </w:r>
      <w:r w:rsidRPr="00961B5F">
        <w:rPr>
          <w:rFonts w:ascii="Times New Roman" w:hAnsi="Times New Roman" w:cs="Times New Roman"/>
          <w:sz w:val="28"/>
          <w:szCs w:val="28"/>
        </w:rPr>
        <w:t>589</w:t>
      </w:r>
      <w:r w:rsidR="00A05DA2" w:rsidRPr="00961B5F">
        <w:rPr>
          <w:rFonts w:ascii="Times New Roman" w:hAnsi="Times New Roman" w:cs="Times New Roman"/>
          <w:sz w:val="28"/>
          <w:szCs w:val="28"/>
        </w:rPr>
        <w:t>-7</w:t>
      </w:r>
      <w:r w:rsidRPr="00961B5F">
        <w:rPr>
          <w:rFonts w:ascii="Times New Roman" w:hAnsi="Times New Roman" w:cs="Times New Roman"/>
          <w:sz w:val="28"/>
          <w:szCs w:val="28"/>
        </w:rPr>
        <w:t>3</w:t>
      </w:r>
      <w:r w:rsidR="00A05DA2" w:rsidRPr="00961B5F">
        <w:rPr>
          <w:rFonts w:ascii="Times New Roman" w:hAnsi="Times New Roman" w:cs="Times New Roman"/>
          <w:sz w:val="28"/>
          <w:szCs w:val="28"/>
        </w:rPr>
        <w:t>-</w:t>
      </w:r>
      <w:r w:rsidRPr="00961B5F">
        <w:rPr>
          <w:rFonts w:ascii="Times New Roman" w:hAnsi="Times New Roman" w:cs="Times New Roman"/>
          <w:sz w:val="28"/>
          <w:szCs w:val="28"/>
        </w:rPr>
        <w:t>03</w:t>
      </w:r>
      <w:bookmarkEnd w:id="0"/>
    </w:p>
    <w:p w14:paraId="56BEB2B0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По вопросам партнерства:</w:t>
      </w:r>
    </w:p>
    <w:p w14:paraId="6CD9E054" w14:textId="50968A34" w:rsidR="004A5B36" w:rsidRPr="00961B5F" w:rsidRDefault="004A5B36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Бирюкова Лариса Алексеевна</w:t>
      </w:r>
      <w:r w:rsidR="0099137C" w:rsidRPr="00961B5F">
        <w:rPr>
          <w:rFonts w:ascii="Times New Roman" w:hAnsi="Times New Roman" w:cs="Times New Roman"/>
          <w:sz w:val="28"/>
          <w:szCs w:val="28"/>
        </w:rPr>
        <w:t xml:space="preserve"> тел.:</w:t>
      </w:r>
      <w:r w:rsidRPr="00961B5F">
        <w:rPr>
          <w:rFonts w:ascii="Times New Roman" w:hAnsi="Times New Roman" w:cs="Times New Roman"/>
          <w:sz w:val="28"/>
          <w:szCs w:val="28"/>
        </w:rPr>
        <w:t xml:space="preserve"> +7 (917) 545-33-36</w:t>
      </w:r>
    </w:p>
    <w:p w14:paraId="4898526D" w14:textId="77777777" w:rsidR="00895E81" w:rsidRPr="00961B5F" w:rsidRDefault="00895E81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C0BA0" w14:textId="73C22117" w:rsidR="00895E81" w:rsidRPr="00961B5F" w:rsidRDefault="00895E81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Электронная почта для отправки заявок:</w:t>
      </w:r>
    </w:p>
    <w:p w14:paraId="797C666A" w14:textId="563F7EC7" w:rsidR="00734DFF" w:rsidRPr="00961B5F" w:rsidRDefault="00734DFF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B5F">
        <w:rPr>
          <w:rFonts w:ascii="Times New Roman" w:hAnsi="Times New Roman" w:cs="Times New Roman"/>
          <w:sz w:val="28"/>
          <w:szCs w:val="28"/>
          <w:lang w:val="en-US"/>
        </w:rPr>
        <w:t>Ekoyarmarka</w:t>
      </w:r>
      <w:proofErr w:type="spellEnd"/>
      <w:r w:rsidRPr="00961B5F">
        <w:rPr>
          <w:rFonts w:ascii="Times New Roman" w:hAnsi="Times New Roman" w:cs="Times New Roman"/>
          <w:sz w:val="28"/>
          <w:szCs w:val="28"/>
        </w:rPr>
        <w:t>@</w:t>
      </w:r>
      <w:r w:rsidRPr="00961B5F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961B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1B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D7FE0E9" w14:textId="77777777" w:rsidR="004A5B36" w:rsidRPr="00961B5F" w:rsidRDefault="004A5B36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br w:type="page"/>
      </w:r>
    </w:p>
    <w:p w14:paraId="2DE44827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lastRenderedPageBreak/>
        <w:t xml:space="preserve">Приложение №1 к Положению </w:t>
      </w:r>
    </w:p>
    <w:p w14:paraId="29B0BD3C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 xml:space="preserve">о проведении Конкурса </w:t>
      </w:r>
    </w:p>
    <w:p w14:paraId="7C58820E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 xml:space="preserve">экологических проектов, </w:t>
      </w:r>
    </w:p>
    <w:p w14:paraId="6A825C6D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 xml:space="preserve">проводимого в рамках </w:t>
      </w:r>
    </w:p>
    <w:p w14:paraId="2620BFDB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 xml:space="preserve">Ярмарки экологических </w:t>
      </w:r>
    </w:p>
    <w:p w14:paraId="516CEA82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>проектов Московской области»</w:t>
      </w:r>
    </w:p>
    <w:p w14:paraId="5A6D4EAC" w14:textId="77777777" w:rsidR="004A5B36" w:rsidRDefault="004A5B36" w:rsidP="004A5B36">
      <w:pPr>
        <w:ind w:left="360"/>
        <w:jc w:val="right"/>
      </w:pPr>
    </w:p>
    <w:p w14:paraId="2E700755" w14:textId="77777777" w:rsidR="004A5B36" w:rsidRPr="0020069B" w:rsidRDefault="004A5B36" w:rsidP="004A5B3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69B">
        <w:rPr>
          <w:rFonts w:ascii="Times New Roman" w:hAnsi="Times New Roman" w:cs="Times New Roman"/>
          <w:b/>
          <w:bCs/>
        </w:rPr>
        <w:t>Форма заявки на участие в Конкурсе экологических проектов</w:t>
      </w:r>
    </w:p>
    <w:p w14:paraId="1AD62278" w14:textId="77777777" w:rsidR="004A5B36" w:rsidRDefault="004A5B36" w:rsidP="004A5B36">
      <w:pPr>
        <w:ind w:left="360"/>
        <w:jc w:val="center"/>
        <w:rPr>
          <w:b/>
          <w:bCs/>
        </w:rPr>
      </w:pPr>
    </w:p>
    <w:p w14:paraId="23F52039" w14:textId="77777777" w:rsidR="004A5B36" w:rsidRDefault="004A5B36" w:rsidP="004A5B36">
      <w:pPr>
        <w:ind w:left="360"/>
        <w:jc w:val="center"/>
        <w:rPr>
          <w:b/>
          <w:bCs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4003"/>
      </w:tblGrid>
      <w:tr w:rsidR="004A5B36" w14:paraId="3256C639" w14:textId="77777777" w:rsidTr="004A5B36">
        <w:trPr>
          <w:trHeight w:hRule="exact" w:val="288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20141" w14:textId="77777777" w:rsidR="004A5B36" w:rsidRDefault="004A5B36" w:rsidP="004A5B3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Описание проекта</w:t>
            </w:r>
          </w:p>
        </w:tc>
      </w:tr>
      <w:tr w:rsidR="004A5B36" w14:paraId="398954C2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F479B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Название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AE969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76767229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57ACE" w14:textId="3A40CDD9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Цели,</w:t>
            </w:r>
            <w:r w:rsidR="0099137C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задачи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512FD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59A44CA8" w14:textId="77777777" w:rsidTr="004A5B36">
        <w:trPr>
          <w:trHeight w:hRule="exact" w:val="5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691A5" w14:textId="77777777" w:rsidR="004A5B36" w:rsidRDefault="004A5B36" w:rsidP="004A5B36">
            <w:pPr>
              <w:spacing w:line="278" w:lineRule="exact"/>
            </w:pPr>
            <w:r>
              <w:rPr>
                <w:rStyle w:val="21"/>
                <w:rFonts w:eastAsiaTheme="minorHAnsi"/>
              </w:rPr>
              <w:t>Краткое описание применяемых методов и технологий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E3F6E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39B88556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D9FE0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Результаты проекта (в том числе потенциальные)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B1BDA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10457717" w14:textId="77777777" w:rsidTr="004A5B36">
        <w:trPr>
          <w:trHeight w:hRule="exact" w:val="5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019EB" w14:textId="77777777" w:rsidR="004A5B36" w:rsidRDefault="004A5B36" w:rsidP="004A5B36">
            <w:pPr>
              <w:spacing w:line="278" w:lineRule="exact"/>
            </w:pPr>
            <w:r>
              <w:rPr>
                <w:rStyle w:val="21"/>
                <w:rFonts w:eastAsiaTheme="minorHAnsi"/>
              </w:rPr>
              <w:t>Номинация (в соответствии с Положением Ярмарки)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F38DF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0B83B5AB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66A0C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Место реализации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F2D25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36782BB0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D10B3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Сроки реализации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689FA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35A73568" w14:textId="77777777" w:rsidTr="004A5B36">
        <w:trPr>
          <w:trHeight w:hRule="exact" w:val="166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0E01F" w14:textId="77777777" w:rsidR="004A5B36" w:rsidRDefault="004A5B36" w:rsidP="004A5B36">
            <w:pPr>
              <w:spacing w:line="274" w:lineRule="exact"/>
            </w:pPr>
            <w:r>
              <w:rPr>
                <w:rStyle w:val="21"/>
                <w:rFonts w:eastAsiaTheme="minorHAnsi"/>
              </w:rPr>
              <w:t xml:space="preserve">Стадия реализации проекта </w:t>
            </w:r>
            <w:r>
              <w:rPr>
                <w:rStyle w:val="22"/>
                <w:rFonts w:eastAsiaTheme="minorHAnsi"/>
              </w:rPr>
              <w:t>(находится в стадии разработки, разработан, есть рабочая модель/прототип, оформлен патент, реализован пилотный проект - в последнем случае необходимо краткое описание пилотного проекта)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2CF4A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485FCC53" w14:textId="77777777" w:rsidTr="004A5B36">
        <w:trPr>
          <w:trHeight w:hRule="exact" w:val="288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8A35B" w14:textId="77777777" w:rsidR="004A5B36" w:rsidRDefault="004A5B36" w:rsidP="004A5B3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Информация об Участнике </w:t>
            </w:r>
            <w:r>
              <w:rPr>
                <w:rStyle w:val="21"/>
                <w:rFonts w:eastAsiaTheme="minorHAnsi"/>
              </w:rPr>
              <w:t>(для юридического лица)</w:t>
            </w:r>
          </w:p>
        </w:tc>
      </w:tr>
      <w:tr w:rsidR="004A5B36" w14:paraId="46579132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E6612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Полное наименование организации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E72D0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56CDFFD7" w14:textId="77777777" w:rsidTr="004A5B36">
        <w:trPr>
          <w:trHeight w:hRule="exact" w:val="56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9F9EA" w14:textId="77777777" w:rsidR="004A5B36" w:rsidRDefault="004A5B36" w:rsidP="004A5B36">
            <w:pPr>
              <w:spacing w:line="274" w:lineRule="exact"/>
            </w:pPr>
            <w:r>
              <w:rPr>
                <w:rStyle w:val="21"/>
                <w:rFonts w:eastAsiaTheme="minorHAnsi"/>
              </w:rPr>
              <w:t xml:space="preserve">Адрес </w:t>
            </w:r>
            <w:proofErr w:type="gramStart"/>
            <w:r>
              <w:rPr>
                <w:rStyle w:val="22"/>
                <w:rFonts w:eastAsiaTheme="minorHAnsi"/>
              </w:rPr>
              <w:t>организации(</w:t>
            </w:r>
            <w:proofErr w:type="gramEnd"/>
            <w:r>
              <w:rPr>
                <w:rStyle w:val="22"/>
                <w:rFonts w:eastAsiaTheme="minorHAnsi"/>
              </w:rPr>
              <w:t>юридический и фактический, в случае, если они отличаются)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55C2E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6FBEA4C6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CBE9C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Адрес сайта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948E8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1397C7EC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43E7B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Профиль деятельности организации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DECF2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4F63B41C" w14:textId="77777777" w:rsidTr="004A5B36">
        <w:trPr>
          <w:trHeight w:hRule="exact" w:val="5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D7191" w14:textId="49E83B50" w:rsidR="004A5B36" w:rsidRDefault="004A5B36" w:rsidP="004A5B36">
            <w:pPr>
              <w:spacing w:line="274" w:lineRule="exact"/>
            </w:pPr>
            <w:r>
              <w:rPr>
                <w:rStyle w:val="21"/>
                <w:rFonts w:eastAsiaTheme="minorHAnsi"/>
              </w:rPr>
              <w:t>Ф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И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О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 xml:space="preserve"> руководителя организации, контактная информация </w:t>
            </w:r>
            <w:r>
              <w:rPr>
                <w:rStyle w:val="22"/>
                <w:rFonts w:eastAsiaTheme="minorHAnsi"/>
              </w:rPr>
              <w:t>(телефон, электронная почта)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A906F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768E7754" w14:textId="77777777" w:rsidTr="004A5B36">
        <w:trPr>
          <w:trHeight w:hRule="exact" w:val="84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18272" w14:textId="7C8F2DA2" w:rsidR="004A5B36" w:rsidRDefault="004A5B36" w:rsidP="004A5B36">
            <w:pPr>
              <w:spacing w:line="274" w:lineRule="exact"/>
            </w:pPr>
            <w:r>
              <w:rPr>
                <w:rStyle w:val="21"/>
                <w:rFonts w:eastAsiaTheme="minorHAnsi"/>
              </w:rPr>
              <w:t>Ф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И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О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 xml:space="preserve"> автора (</w:t>
            </w:r>
            <w:proofErr w:type="spellStart"/>
            <w:r>
              <w:rPr>
                <w:rStyle w:val="21"/>
                <w:rFonts w:eastAsiaTheme="minorHAnsi"/>
              </w:rPr>
              <w:t>ов</w:t>
            </w:r>
            <w:proofErr w:type="spellEnd"/>
            <w:r>
              <w:rPr>
                <w:rStyle w:val="21"/>
                <w:rFonts w:eastAsiaTheme="minorHAnsi"/>
              </w:rPr>
              <w:t xml:space="preserve">) проекта, контактная информация </w:t>
            </w:r>
            <w:r>
              <w:rPr>
                <w:rStyle w:val="22"/>
                <w:rFonts w:eastAsiaTheme="minorHAnsi"/>
              </w:rPr>
              <w:t>(телефон, электронная почта),</w:t>
            </w:r>
            <w:r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с указанием, кто презентует проект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614F3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4D00EB12" w14:textId="77777777" w:rsidTr="004A5B36">
        <w:trPr>
          <w:trHeight w:hRule="exact" w:val="283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4D58A" w14:textId="77777777" w:rsidR="004A5B36" w:rsidRDefault="004A5B36" w:rsidP="004A5B3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Информация об Участнике </w:t>
            </w:r>
            <w:r>
              <w:rPr>
                <w:rStyle w:val="21"/>
                <w:rFonts w:eastAsiaTheme="minorHAnsi"/>
              </w:rPr>
              <w:t>(для физического лица)</w:t>
            </w:r>
          </w:p>
        </w:tc>
      </w:tr>
      <w:tr w:rsidR="004A5B36" w14:paraId="1AC81625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6E682" w14:textId="381CB079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Ф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И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О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 xml:space="preserve"> автора (</w:t>
            </w:r>
            <w:proofErr w:type="spellStart"/>
            <w:r>
              <w:rPr>
                <w:rStyle w:val="21"/>
                <w:rFonts w:eastAsiaTheme="minorHAnsi"/>
              </w:rPr>
              <w:t>ов</w:t>
            </w:r>
            <w:proofErr w:type="spellEnd"/>
            <w:r>
              <w:rPr>
                <w:rStyle w:val="21"/>
                <w:rFonts w:eastAsiaTheme="minorHAnsi"/>
              </w:rPr>
              <w:t>)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5E251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59D61CE3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63F52" w14:textId="3FAAF324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Город/район фактического проживания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7D0E7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6C614B91" w14:textId="77777777" w:rsidTr="004A5B36">
        <w:trPr>
          <w:trHeight w:hRule="exact" w:val="5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F0AAF" w14:textId="77777777" w:rsidR="004A5B36" w:rsidRDefault="004A5B36" w:rsidP="004A5B36">
            <w:pPr>
              <w:spacing w:line="278" w:lineRule="exact"/>
            </w:pPr>
            <w:r>
              <w:rPr>
                <w:rStyle w:val="21"/>
                <w:rFonts w:eastAsiaTheme="minorHAnsi"/>
              </w:rPr>
              <w:t>Контактная информация (мобильный, рабочий/домашний телефоны, электронная почта)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9835C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693CC979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CF049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Возраст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B0F09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0230A3BF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A14E0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Место работы/учебы, специализация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FC120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0CEAA3CC" w14:textId="77777777" w:rsidTr="004A5B36">
        <w:trPr>
          <w:trHeight w:hRule="exact" w:val="29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695EE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 xml:space="preserve">Ученые степени, награды </w:t>
            </w:r>
            <w:r>
              <w:rPr>
                <w:rStyle w:val="22"/>
                <w:rFonts w:eastAsiaTheme="minorHAnsi"/>
              </w:rPr>
              <w:t>(при наличии)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8023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</w:tbl>
    <w:p w14:paraId="209A7DDC" w14:textId="2F2243D7" w:rsidR="004A5B36" w:rsidRDefault="004A5B36" w:rsidP="00734DFF">
      <w:pPr>
        <w:rPr>
          <w:b/>
          <w:bCs/>
        </w:rPr>
      </w:pPr>
    </w:p>
    <w:p w14:paraId="2D13AB00" w14:textId="5C7ADD08" w:rsidR="00734DFF" w:rsidRPr="0020069B" w:rsidRDefault="00734DFF" w:rsidP="00734DFF">
      <w:pPr>
        <w:rPr>
          <w:rFonts w:ascii="Times New Roman" w:hAnsi="Times New Roman" w:cs="Times New Roman"/>
          <w:b/>
          <w:bCs/>
        </w:rPr>
      </w:pPr>
      <w:r w:rsidRPr="0020069B">
        <w:rPr>
          <w:rFonts w:ascii="Times New Roman" w:hAnsi="Times New Roman" w:cs="Times New Roman"/>
          <w:b/>
          <w:bCs/>
        </w:rPr>
        <w:t xml:space="preserve">Форма заявки является неотъемлемой частью конкурсной работы. </w:t>
      </w:r>
    </w:p>
    <w:p w14:paraId="190B00A8" w14:textId="03348D56" w:rsidR="00734DFF" w:rsidRPr="0020069B" w:rsidRDefault="00734DFF" w:rsidP="00734DFF">
      <w:pPr>
        <w:rPr>
          <w:rFonts w:ascii="Times New Roman" w:hAnsi="Times New Roman" w:cs="Times New Roman"/>
          <w:b/>
          <w:bCs/>
        </w:rPr>
      </w:pPr>
      <w:r w:rsidRPr="0020069B">
        <w:rPr>
          <w:rFonts w:ascii="Times New Roman" w:hAnsi="Times New Roman" w:cs="Times New Roman"/>
          <w:b/>
          <w:bCs/>
        </w:rPr>
        <w:t>Заявка и презентация проекта высылаются в одном письме на эл</w:t>
      </w:r>
      <w:r w:rsidR="002571BA">
        <w:rPr>
          <w:rFonts w:ascii="Times New Roman" w:hAnsi="Times New Roman" w:cs="Times New Roman"/>
          <w:b/>
          <w:bCs/>
        </w:rPr>
        <w:t xml:space="preserve">ектронный </w:t>
      </w:r>
      <w:r w:rsidRPr="0020069B">
        <w:rPr>
          <w:rFonts w:ascii="Times New Roman" w:hAnsi="Times New Roman" w:cs="Times New Roman"/>
          <w:b/>
          <w:bCs/>
        </w:rPr>
        <w:t xml:space="preserve">адрес: </w:t>
      </w:r>
      <w:proofErr w:type="spellStart"/>
      <w:r w:rsidRPr="00961B5F">
        <w:rPr>
          <w:rFonts w:ascii="Times New Roman" w:hAnsi="Times New Roman" w:cs="Times New Roman"/>
          <w:b/>
          <w:bCs/>
          <w:lang w:val="en-US"/>
        </w:rPr>
        <w:t>Ekoyarmarka</w:t>
      </w:r>
      <w:proofErr w:type="spellEnd"/>
      <w:r w:rsidRPr="00961B5F">
        <w:rPr>
          <w:rFonts w:ascii="Times New Roman" w:hAnsi="Times New Roman" w:cs="Times New Roman"/>
          <w:b/>
          <w:bCs/>
        </w:rPr>
        <w:t>@</w:t>
      </w:r>
      <w:r w:rsidRPr="00961B5F">
        <w:rPr>
          <w:rFonts w:ascii="Times New Roman" w:hAnsi="Times New Roman" w:cs="Times New Roman"/>
          <w:b/>
          <w:bCs/>
          <w:lang w:val="en-US"/>
        </w:rPr>
        <w:t>list</w:t>
      </w:r>
      <w:r w:rsidRPr="00961B5F">
        <w:rPr>
          <w:rFonts w:ascii="Times New Roman" w:hAnsi="Times New Roman" w:cs="Times New Roman"/>
          <w:b/>
          <w:bCs/>
        </w:rPr>
        <w:t>.</w:t>
      </w:r>
      <w:proofErr w:type="spellStart"/>
      <w:r w:rsidRPr="00961B5F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14:paraId="5C7DF5D9" w14:textId="2BC3921D" w:rsidR="00734DFF" w:rsidRPr="004A5B36" w:rsidRDefault="00734DFF" w:rsidP="00734DFF">
      <w:pPr>
        <w:rPr>
          <w:b/>
          <w:bCs/>
        </w:rPr>
      </w:pPr>
    </w:p>
    <w:sectPr w:rsidR="00734DFF" w:rsidRPr="004A5B36" w:rsidSect="006A3A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014"/>
    <w:multiLevelType w:val="hybridMultilevel"/>
    <w:tmpl w:val="F6467158"/>
    <w:lvl w:ilvl="0" w:tplc="A6BE49D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C71A1D"/>
    <w:multiLevelType w:val="hybridMultilevel"/>
    <w:tmpl w:val="1DD86ACC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72B891E8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BF648C"/>
    <w:multiLevelType w:val="hybridMultilevel"/>
    <w:tmpl w:val="334C392E"/>
    <w:lvl w:ilvl="0" w:tplc="1E7A838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67CCA"/>
    <w:multiLevelType w:val="hybridMultilevel"/>
    <w:tmpl w:val="245054E2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A23A1B"/>
    <w:multiLevelType w:val="hybridMultilevel"/>
    <w:tmpl w:val="DBE22284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1E7A8386">
      <w:start w:val="1"/>
      <w:numFmt w:val="bullet"/>
      <w:lvlText w:val="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0A786D"/>
    <w:multiLevelType w:val="hybridMultilevel"/>
    <w:tmpl w:val="667E6E00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DC5247"/>
    <w:multiLevelType w:val="hybridMultilevel"/>
    <w:tmpl w:val="446A1184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641DF9"/>
    <w:multiLevelType w:val="hybridMultilevel"/>
    <w:tmpl w:val="FB22F224"/>
    <w:lvl w:ilvl="0" w:tplc="183C298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5A0663"/>
    <w:multiLevelType w:val="hybridMultilevel"/>
    <w:tmpl w:val="A0BCEDFE"/>
    <w:lvl w:ilvl="0" w:tplc="FC62BDA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DC92B5E"/>
    <w:multiLevelType w:val="hybridMultilevel"/>
    <w:tmpl w:val="7696E496"/>
    <w:lvl w:ilvl="0" w:tplc="DE2CE1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D6A82"/>
    <w:multiLevelType w:val="hybridMultilevel"/>
    <w:tmpl w:val="A0D0D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5502B8"/>
    <w:multiLevelType w:val="hybridMultilevel"/>
    <w:tmpl w:val="FF46CCC0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3E05FA"/>
    <w:multiLevelType w:val="hybridMultilevel"/>
    <w:tmpl w:val="5BB49576"/>
    <w:lvl w:ilvl="0" w:tplc="2B84CA2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AC4768B"/>
    <w:multiLevelType w:val="hybridMultilevel"/>
    <w:tmpl w:val="18EC7E42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4E1B1A"/>
    <w:multiLevelType w:val="hybridMultilevel"/>
    <w:tmpl w:val="DC8CA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A2"/>
    <w:rsid w:val="000334A9"/>
    <w:rsid w:val="000370E9"/>
    <w:rsid w:val="000B2448"/>
    <w:rsid w:val="0020069B"/>
    <w:rsid w:val="002571BA"/>
    <w:rsid w:val="003B4200"/>
    <w:rsid w:val="003C18A7"/>
    <w:rsid w:val="004A5B36"/>
    <w:rsid w:val="006A3A46"/>
    <w:rsid w:val="007276F9"/>
    <w:rsid w:val="00734DFF"/>
    <w:rsid w:val="00772C71"/>
    <w:rsid w:val="007D4C9E"/>
    <w:rsid w:val="00813ECB"/>
    <w:rsid w:val="00823BCC"/>
    <w:rsid w:val="00895E81"/>
    <w:rsid w:val="00961B5F"/>
    <w:rsid w:val="0099137C"/>
    <w:rsid w:val="00993362"/>
    <w:rsid w:val="009A557E"/>
    <w:rsid w:val="00A05DA2"/>
    <w:rsid w:val="00A95654"/>
    <w:rsid w:val="00B65EC8"/>
    <w:rsid w:val="00CC4B91"/>
    <w:rsid w:val="00E6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24CA"/>
  <w15:chartTrackingRefBased/>
  <w15:docId w15:val="{E8ACB791-2F10-634F-AF6D-888A5195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5D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DA2"/>
    <w:pPr>
      <w:widowControl w:val="0"/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05DA2"/>
    <w:pPr>
      <w:ind w:left="720"/>
      <w:contextualSpacing/>
    </w:pPr>
  </w:style>
  <w:style w:type="character" w:customStyle="1" w:styleId="2">
    <w:name w:val="Основной текст (2)_"/>
    <w:basedOn w:val="a0"/>
    <w:rsid w:val="004A5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4A5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A5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4A5B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Бирюков</dc:creator>
  <cp:keywords/>
  <dc:description>exif_MSED_289a4898eeaafcc2b710b5c05c0e1fcad60d96ca10c916932b7ab5868c61ae85</dc:description>
  <cp:lastModifiedBy>admin</cp:lastModifiedBy>
  <cp:revision>3</cp:revision>
  <dcterms:created xsi:type="dcterms:W3CDTF">2019-10-30T11:20:00Z</dcterms:created>
  <dcterms:modified xsi:type="dcterms:W3CDTF">2019-11-01T14:03:00Z</dcterms:modified>
</cp:coreProperties>
</file>